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CC9" w:rsidRPr="002A5125" w:rsidRDefault="00AB0369" w:rsidP="00D6498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2A5125">
        <w:rPr>
          <w:rFonts w:ascii="Times New Roman" w:hAnsi="Times New Roman" w:cs="Times New Roman"/>
          <w:b/>
          <w:sz w:val="40"/>
          <w:szCs w:val="40"/>
        </w:rPr>
        <w:t>Квартальный</w:t>
      </w:r>
      <w:r w:rsidR="00D6498E" w:rsidRPr="002A5125">
        <w:rPr>
          <w:rFonts w:ascii="Times New Roman" w:hAnsi="Times New Roman" w:cs="Times New Roman"/>
          <w:b/>
          <w:sz w:val="40"/>
          <w:szCs w:val="40"/>
        </w:rPr>
        <w:t xml:space="preserve"> отчет о ходе реализации и оценке эффективности муниципальной программы </w:t>
      </w:r>
      <w:r w:rsidR="00E20539" w:rsidRPr="00E20539">
        <w:rPr>
          <w:rFonts w:ascii="Times New Roman" w:hAnsi="Times New Roman" w:cs="Times New Roman"/>
          <w:b/>
          <w:sz w:val="40"/>
          <w:szCs w:val="40"/>
        </w:rPr>
        <w:t>Забайкальского муниципального округа</w:t>
      </w:r>
    </w:p>
    <w:p w:rsidR="00D6498E" w:rsidRPr="002A5125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Pr="002A5125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Pr="002A5125" w:rsidRDefault="00D6498E" w:rsidP="00D6498E">
      <w:pPr>
        <w:jc w:val="center"/>
        <w:rPr>
          <w:rFonts w:ascii="Times New Roman" w:hAnsi="Times New Roman" w:cs="Times New Roman"/>
          <w:sz w:val="28"/>
          <w:szCs w:val="28"/>
        </w:rPr>
      </w:pPr>
      <w:r w:rsidRPr="002A5125"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  <w:r w:rsidR="00E20539" w:rsidRPr="00E20539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</w:p>
    <w:p w:rsidR="00790215" w:rsidRPr="002A5125" w:rsidRDefault="00495057" w:rsidP="00790215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2A5125">
        <w:rPr>
          <w:rFonts w:ascii="Times New Roman" w:hAnsi="Times New Roman" w:cs="Times New Roman"/>
          <w:b/>
          <w:bCs/>
          <w:sz w:val="32"/>
          <w:szCs w:val="32"/>
        </w:rPr>
        <w:t>«Развитие</w:t>
      </w:r>
      <w:r w:rsidR="00897D5F" w:rsidRPr="002A5125">
        <w:rPr>
          <w:rFonts w:ascii="Times New Roman" w:hAnsi="Times New Roman" w:cs="Times New Roman"/>
          <w:b/>
          <w:bCs/>
          <w:sz w:val="32"/>
          <w:szCs w:val="32"/>
        </w:rPr>
        <w:t xml:space="preserve"> дополнительного</w:t>
      </w:r>
      <w:r w:rsidR="003C2CC2" w:rsidRPr="002A5125">
        <w:rPr>
          <w:rFonts w:ascii="Times New Roman" w:hAnsi="Times New Roman" w:cs="Times New Roman"/>
          <w:b/>
          <w:bCs/>
          <w:sz w:val="32"/>
          <w:szCs w:val="32"/>
        </w:rPr>
        <w:t xml:space="preserve"> образования </w:t>
      </w:r>
      <w:r w:rsidR="00E20539" w:rsidRPr="00E20539">
        <w:rPr>
          <w:rFonts w:ascii="Times New Roman" w:hAnsi="Times New Roman" w:cs="Times New Roman"/>
          <w:b/>
          <w:bCs/>
          <w:sz w:val="32"/>
          <w:szCs w:val="32"/>
        </w:rPr>
        <w:t xml:space="preserve">Забайкальского муниципального округа </w:t>
      </w:r>
      <w:r w:rsidR="008C1167" w:rsidRPr="002A5125">
        <w:rPr>
          <w:rFonts w:ascii="Times New Roman" w:hAnsi="Times New Roman" w:cs="Times New Roman"/>
          <w:b/>
          <w:bCs/>
          <w:sz w:val="32"/>
          <w:szCs w:val="32"/>
        </w:rPr>
        <w:t>(2020-2027</w:t>
      </w:r>
      <w:r w:rsidR="003C2CC2" w:rsidRPr="002A5125">
        <w:rPr>
          <w:rFonts w:ascii="Times New Roman" w:hAnsi="Times New Roman" w:cs="Times New Roman"/>
          <w:b/>
          <w:bCs/>
          <w:sz w:val="32"/>
          <w:szCs w:val="32"/>
        </w:rPr>
        <w:t xml:space="preserve"> годы)»</w:t>
      </w:r>
    </w:p>
    <w:p w:rsidR="003C2CC2" w:rsidRPr="002A5125" w:rsidRDefault="003C2CC2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90215" w:rsidRPr="002A5125" w:rsidRDefault="00790215" w:rsidP="00FE37AD">
      <w:pPr>
        <w:jc w:val="center"/>
        <w:rPr>
          <w:rFonts w:ascii="Times New Roman" w:hAnsi="Times New Roman" w:cs="Times New Roman"/>
          <w:sz w:val="28"/>
          <w:szCs w:val="28"/>
        </w:rPr>
      </w:pPr>
      <w:r w:rsidRPr="002A5125">
        <w:rPr>
          <w:rFonts w:ascii="Times New Roman" w:hAnsi="Times New Roman" w:cs="Times New Roman"/>
          <w:sz w:val="28"/>
          <w:szCs w:val="28"/>
        </w:rPr>
        <w:t xml:space="preserve">Ответственный исполнитель: </w:t>
      </w:r>
      <w:r w:rsidR="00DF2D22" w:rsidRPr="002A5125">
        <w:rPr>
          <w:rFonts w:ascii="Times New Roman" w:hAnsi="Times New Roman" w:cs="Times New Roman"/>
          <w:sz w:val="28"/>
          <w:szCs w:val="28"/>
        </w:rPr>
        <w:t xml:space="preserve">Управление образованием Администрации </w:t>
      </w:r>
      <w:r w:rsidR="00E20539" w:rsidRPr="00E20539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</w:p>
    <w:p w:rsidR="00DF2D22" w:rsidRPr="002A5125" w:rsidRDefault="00DF2D22" w:rsidP="00DF2D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2D22" w:rsidRPr="002A5125" w:rsidRDefault="00DF2D22" w:rsidP="00DF2D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90215" w:rsidRPr="002A5125" w:rsidRDefault="00803D28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A5125">
        <w:rPr>
          <w:rFonts w:ascii="Times New Roman" w:hAnsi="Times New Roman" w:cs="Times New Roman"/>
          <w:b/>
          <w:sz w:val="32"/>
          <w:szCs w:val="32"/>
        </w:rPr>
        <w:t xml:space="preserve">Отчетный </w:t>
      </w:r>
      <w:r w:rsidR="003C2CC2" w:rsidRPr="002A5125">
        <w:rPr>
          <w:rFonts w:ascii="Times New Roman" w:hAnsi="Times New Roman" w:cs="Times New Roman"/>
          <w:b/>
          <w:sz w:val="32"/>
          <w:szCs w:val="32"/>
        </w:rPr>
        <w:t>период</w:t>
      </w:r>
      <w:r w:rsidRPr="002A5125">
        <w:rPr>
          <w:rFonts w:ascii="Times New Roman" w:hAnsi="Times New Roman" w:cs="Times New Roman"/>
          <w:b/>
          <w:sz w:val="32"/>
          <w:szCs w:val="32"/>
        </w:rPr>
        <w:t xml:space="preserve">: </w:t>
      </w:r>
      <w:r w:rsidR="002E3F25" w:rsidRPr="002E3F25"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r w:rsidR="002E3F25" w:rsidRPr="002E3F25">
        <w:rPr>
          <w:rFonts w:ascii="Times New Roman" w:hAnsi="Times New Roman" w:cs="Times New Roman"/>
          <w:b/>
          <w:sz w:val="32"/>
          <w:szCs w:val="32"/>
        </w:rPr>
        <w:t xml:space="preserve"> квартал 2025 года</w:t>
      </w:r>
    </w:p>
    <w:p w:rsidR="00FD69A0" w:rsidRPr="002A5125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Pr="002A5125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Pr="002A5125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Pr="002A5125" w:rsidRDefault="00FD69A0" w:rsidP="0033405F">
      <w:pPr>
        <w:rPr>
          <w:rFonts w:ascii="Times New Roman" w:hAnsi="Times New Roman" w:cs="Times New Roman"/>
          <w:b/>
          <w:sz w:val="32"/>
          <w:szCs w:val="32"/>
        </w:rPr>
      </w:pPr>
    </w:p>
    <w:p w:rsidR="003C2CC2" w:rsidRPr="002A5125" w:rsidRDefault="003C2CC2" w:rsidP="00FD69A0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3C2CC2" w:rsidRPr="002A5125" w:rsidRDefault="003C2CC2" w:rsidP="00FD69A0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3C2CC2" w:rsidRPr="002A5125" w:rsidRDefault="003C2CC2" w:rsidP="00FD69A0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3C2CC2" w:rsidRPr="002A5125" w:rsidRDefault="003C2CC2" w:rsidP="00FD69A0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FD69A0" w:rsidRPr="002A5125" w:rsidRDefault="00FD69A0" w:rsidP="00FD69A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A5125">
        <w:rPr>
          <w:rFonts w:ascii="Times New Roman" w:hAnsi="Times New Roman" w:cs="Times New Roman"/>
          <w:b/>
          <w:sz w:val="28"/>
          <w:szCs w:val="28"/>
        </w:rPr>
        <w:t>Исполнители:</w:t>
      </w:r>
    </w:p>
    <w:p w:rsidR="00AD770D" w:rsidRPr="002A5125" w:rsidRDefault="008C1167" w:rsidP="00AD77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125">
        <w:rPr>
          <w:rFonts w:ascii="Times New Roman" w:hAnsi="Times New Roman" w:cs="Times New Roman"/>
          <w:sz w:val="28"/>
          <w:szCs w:val="28"/>
        </w:rPr>
        <w:t>Попова Анастасия Андреевна</w:t>
      </w:r>
    </w:p>
    <w:p w:rsidR="003C2CC2" w:rsidRPr="002A5125" w:rsidRDefault="0033405F" w:rsidP="003C2C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125">
        <w:rPr>
          <w:rFonts w:ascii="Times New Roman" w:hAnsi="Times New Roman" w:cs="Times New Roman"/>
          <w:sz w:val="28"/>
          <w:szCs w:val="28"/>
        </w:rPr>
        <w:t>Иванова</w:t>
      </w:r>
      <w:r w:rsidR="00FE37AD" w:rsidRPr="002A5125">
        <w:rPr>
          <w:rFonts w:ascii="Times New Roman" w:hAnsi="Times New Roman" w:cs="Times New Roman"/>
          <w:sz w:val="28"/>
          <w:szCs w:val="28"/>
        </w:rPr>
        <w:t xml:space="preserve"> </w:t>
      </w:r>
      <w:r w:rsidRPr="002A5125">
        <w:rPr>
          <w:rFonts w:ascii="Times New Roman" w:hAnsi="Times New Roman" w:cs="Times New Roman"/>
          <w:sz w:val="28"/>
          <w:szCs w:val="28"/>
        </w:rPr>
        <w:t>Наталья Георгиевна</w:t>
      </w:r>
    </w:p>
    <w:p w:rsidR="00FD69A0" w:rsidRPr="002A5125" w:rsidRDefault="00FD69A0" w:rsidP="003C2C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12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Ответственный исполнитель программы: </w:t>
      </w:r>
      <w:r w:rsidR="00DF2D22" w:rsidRPr="002A5125">
        <w:rPr>
          <w:rFonts w:ascii="Times New Roman" w:hAnsi="Times New Roman" w:cs="Times New Roman"/>
          <w:sz w:val="28"/>
          <w:szCs w:val="28"/>
        </w:rPr>
        <w:t xml:space="preserve">Управление образованием Администрации </w:t>
      </w:r>
      <w:r w:rsidR="00E20539" w:rsidRPr="00E20539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E20539">
        <w:rPr>
          <w:rFonts w:ascii="Times New Roman" w:hAnsi="Times New Roman" w:cs="Times New Roman"/>
          <w:sz w:val="28"/>
          <w:szCs w:val="28"/>
        </w:rPr>
        <w:t>.</w:t>
      </w:r>
    </w:p>
    <w:p w:rsidR="00E20539" w:rsidRDefault="00E20539" w:rsidP="003C2CC2">
      <w:pPr>
        <w:suppressAutoHyphens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37AD" w:rsidRPr="002A5125" w:rsidRDefault="00FD69A0" w:rsidP="003C2CC2">
      <w:pPr>
        <w:suppressAutoHyphens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125">
        <w:rPr>
          <w:rFonts w:ascii="Times New Roman" w:hAnsi="Times New Roman" w:cs="Times New Roman"/>
          <w:b/>
          <w:sz w:val="28"/>
          <w:szCs w:val="28"/>
        </w:rPr>
        <w:t>Соисполнители муниципальной программы:</w:t>
      </w:r>
      <w:r w:rsidR="00DF2D22" w:rsidRPr="002A51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0539" w:rsidRPr="00DF2D22">
        <w:rPr>
          <w:rFonts w:ascii="Times New Roman" w:hAnsi="Times New Roman" w:cs="Times New Roman"/>
          <w:sz w:val="28"/>
          <w:szCs w:val="28"/>
        </w:rPr>
        <w:t xml:space="preserve">Управление территориального развития Администрации </w:t>
      </w:r>
      <w:r w:rsidR="00E20539" w:rsidRPr="00BB765D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E20539" w:rsidRPr="00DF2D22">
        <w:rPr>
          <w:rFonts w:ascii="Times New Roman" w:hAnsi="Times New Roman" w:cs="Times New Roman"/>
          <w:sz w:val="28"/>
          <w:szCs w:val="28"/>
        </w:rPr>
        <w:t>;</w:t>
      </w:r>
      <w:r w:rsidR="00E20539">
        <w:rPr>
          <w:rFonts w:ascii="Times New Roman" w:hAnsi="Times New Roman" w:cs="Times New Roman"/>
          <w:sz w:val="28"/>
          <w:szCs w:val="28"/>
        </w:rPr>
        <w:t xml:space="preserve"> </w:t>
      </w:r>
      <w:r w:rsidR="00E20539" w:rsidRPr="00DF2D22">
        <w:rPr>
          <w:rFonts w:ascii="Times New Roman" w:hAnsi="Times New Roman" w:cs="Times New Roman"/>
          <w:sz w:val="28"/>
          <w:szCs w:val="28"/>
        </w:rPr>
        <w:t xml:space="preserve">Комитет по финансам </w:t>
      </w:r>
      <w:r w:rsidR="00E20539" w:rsidRPr="00BB765D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E20539" w:rsidRPr="00DF2D22">
        <w:rPr>
          <w:rFonts w:ascii="Times New Roman" w:hAnsi="Times New Roman" w:cs="Times New Roman"/>
          <w:sz w:val="28"/>
          <w:szCs w:val="28"/>
        </w:rPr>
        <w:t>;</w:t>
      </w:r>
      <w:r w:rsidR="00E20539">
        <w:rPr>
          <w:rFonts w:ascii="Times New Roman" w:hAnsi="Times New Roman" w:cs="Times New Roman"/>
          <w:sz w:val="28"/>
          <w:szCs w:val="28"/>
        </w:rPr>
        <w:t xml:space="preserve"> </w:t>
      </w:r>
      <w:r w:rsidR="00E20539" w:rsidRPr="00DF2D22">
        <w:rPr>
          <w:rFonts w:ascii="Times New Roman" w:hAnsi="Times New Roman" w:cs="Times New Roman"/>
          <w:sz w:val="28"/>
          <w:szCs w:val="28"/>
        </w:rPr>
        <w:t xml:space="preserve">Отдел информатизации и связи Администрации </w:t>
      </w:r>
      <w:r w:rsidR="00E20539" w:rsidRPr="00BB765D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E20539" w:rsidRPr="00DF2D22">
        <w:rPr>
          <w:rFonts w:ascii="Times New Roman" w:hAnsi="Times New Roman" w:cs="Times New Roman"/>
          <w:sz w:val="28"/>
          <w:szCs w:val="28"/>
        </w:rPr>
        <w:t>;</w:t>
      </w:r>
      <w:r w:rsidR="00E20539">
        <w:rPr>
          <w:rFonts w:ascii="Times New Roman" w:hAnsi="Times New Roman" w:cs="Times New Roman"/>
          <w:sz w:val="28"/>
          <w:szCs w:val="28"/>
        </w:rPr>
        <w:t xml:space="preserve"> </w:t>
      </w:r>
      <w:r w:rsidR="00E20539" w:rsidRPr="00DF2D22">
        <w:rPr>
          <w:rFonts w:ascii="Times New Roman" w:hAnsi="Times New Roman" w:cs="Times New Roman"/>
          <w:sz w:val="28"/>
          <w:szCs w:val="28"/>
        </w:rPr>
        <w:t>Главный специалист по делам молодежи, физической культуры и спорта;</w:t>
      </w:r>
      <w:r w:rsidR="00E20539">
        <w:rPr>
          <w:rFonts w:ascii="Times New Roman" w:hAnsi="Times New Roman" w:cs="Times New Roman"/>
          <w:sz w:val="28"/>
          <w:szCs w:val="28"/>
        </w:rPr>
        <w:t xml:space="preserve"> </w:t>
      </w:r>
      <w:r w:rsidR="00E20539" w:rsidRPr="00DF2D22">
        <w:rPr>
          <w:rFonts w:ascii="Times New Roman" w:hAnsi="Times New Roman" w:cs="Times New Roman"/>
          <w:sz w:val="28"/>
          <w:szCs w:val="28"/>
        </w:rPr>
        <w:t>Забайкальский отдел Министерства социальной защиты населения Забайкальского края (по согласованию);</w:t>
      </w:r>
      <w:r w:rsidR="00E20539">
        <w:rPr>
          <w:rFonts w:ascii="Times New Roman" w:hAnsi="Times New Roman" w:cs="Times New Roman"/>
          <w:sz w:val="28"/>
          <w:szCs w:val="28"/>
        </w:rPr>
        <w:t xml:space="preserve"> </w:t>
      </w:r>
      <w:r w:rsidR="00E20539" w:rsidRPr="00DF2D22">
        <w:rPr>
          <w:rFonts w:ascii="Times New Roman" w:hAnsi="Times New Roman" w:cs="Times New Roman"/>
          <w:sz w:val="28"/>
          <w:szCs w:val="28"/>
        </w:rPr>
        <w:t>Государственное учреждение здравоохранения «Центральная районная больница» (по согласованию).</w:t>
      </w:r>
    </w:p>
    <w:p w:rsidR="00FD69A0" w:rsidRPr="002A5125" w:rsidRDefault="00FD69A0" w:rsidP="00FE37AD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5125">
        <w:rPr>
          <w:rFonts w:ascii="Times New Roman" w:hAnsi="Times New Roman" w:cs="Times New Roman"/>
          <w:b/>
          <w:sz w:val="28"/>
          <w:szCs w:val="28"/>
        </w:rPr>
        <w:t xml:space="preserve">Цели программы: </w:t>
      </w:r>
      <w:r w:rsidR="003C2CC2" w:rsidRPr="002A5125">
        <w:rPr>
          <w:rFonts w:ascii="Times New Roman" w:hAnsi="Times New Roman" w:cs="Times New Roman"/>
          <w:sz w:val="28"/>
          <w:szCs w:val="28"/>
        </w:rPr>
        <w:t>Развитие инфраструктуры и организационно-экономических механизмов, обеспечивающих равную доступность услуг дополнительного образования детей.</w:t>
      </w:r>
    </w:p>
    <w:p w:rsidR="000B0C64" w:rsidRPr="002A5125" w:rsidRDefault="003C2CC2" w:rsidP="003C2CC2">
      <w:pPr>
        <w:pStyle w:val="ConsPlusNormal"/>
        <w:tabs>
          <w:tab w:val="left" w:pos="1365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A5125">
        <w:rPr>
          <w:rFonts w:ascii="Times New Roman" w:hAnsi="Times New Roman" w:cs="Times New Roman"/>
          <w:sz w:val="24"/>
          <w:szCs w:val="24"/>
        </w:rPr>
        <w:tab/>
      </w:r>
    </w:p>
    <w:p w:rsidR="00FD69A0" w:rsidRPr="002A5125" w:rsidRDefault="00FD69A0" w:rsidP="00FE37A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A5125">
        <w:rPr>
          <w:rFonts w:ascii="Times New Roman" w:hAnsi="Times New Roman" w:cs="Times New Roman"/>
          <w:b/>
          <w:sz w:val="28"/>
          <w:szCs w:val="28"/>
        </w:rPr>
        <w:t xml:space="preserve">Объемы бюджетных ассигнований программы: </w:t>
      </w:r>
    </w:p>
    <w:p w:rsidR="000F4E72" w:rsidRPr="002A5125" w:rsidRDefault="00FD69A0" w:rsidP="001368B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368B4">
        <w:rPr>
          <w:rFonts w:ascii="Times New Roman" w:hAnsi="Times New Roman" w:cs="Times New Roman"/>
          <w:sz w:val="28"/>
          <w:szCs w:val="28"/>
        </w:rPr>
        <w:t xml:space="preserve">Фактическое </w:t>
      </w:r>
      <w:r w:rsidR="0033405F" w:rsidRPr="001368B4">
        <w:rPr>
          <w:rFonts w:ascii="Times New Roman" w:hAnsi="Times New Roman" w:cs="Times New Roman"/>
          <w:sz w:val="28"/>
          <w:szCs w:val="28"/>
        </w:rPr>
        <w:t>финансирование программ</w:t>
      </w:r>
      <w:r w:rsidR="0033405F" w:rsidRPr="00F54518">
        <w:rPr>
          <w:rFonts w:ascii="Times New Roman" w:hAnsi="Times New Roman" w:cs="Times New Roman"/>
          <w:sz w:val="28"/>
          <w:szCs w:val="28"/>
        </w:rPr>
        <w:t xml:space="preserve">ы </w:t>
      </w:r>
      <w:r w:rsidR="00CC0BB9" w:rsidRPr="00F54518">
        <w:rPr>
          <w:rFonts w:ascii="Times New Roman" w:hAnsi="Times New Roman" w:cs="Times New Roman"/>
          <w:sz w:val="28"/>
          <w:szCs w:val="28"/>
        </w:rPr>
        <w:t xml:space="preserve">за </w:t>
      </w:r>
      <w:r w:rsidR="00897D5F" w:rsidRPr="00F54518">
        <w:rPr>
          <w:rFonts w:ascii="Times New Roman" w:hAnsi="Times New Roman" w:cs="Times New Roman"/>
          <w:sz w:val="28"/>
          <w:szCs w:val="28"/>
        </w:rPr>
        <w:t>202</w:t>
      </w:r>
      <w:r w:rsidR="002E3F25" w:rsidRPr="00F54518">
        <w:rPr>
          <w:rFonts w:ascii="Times New Roman" w:hAnsi="Times New Roman" w:cs="Times New Roman"/>
          <w:sz w:val="28"/>
          <w:szCs w:val="28"/>
        </w:rPr>
        <w:t>5</w:t>
      </w:r>
      <w:r w:rsidR="00E20539" w:rsidRPr="00F54518">
        <w:rPr>
          <w:rFonts w:ascii="Times New Roman" w:hAnsi="Times New Roman" w:cs="Times New Roman"/>
          <w:sz w:val="28"/>
          <w:szCs w:val="28"/>
        </w:rPr>
        <w:t xml:space="preserve"> год</w:t>
      </w:r>
      <w:r w:rsidR="00897D5F" w:rsidRPr="00F54518">
        <w:rPr>
          <w:rFonts w:ascii="Times New Roman" w:hAnsi="Times New Roman" w:cs="Times New Roman"/>
          <w:sz w:val="28"/>
          <w:szCs w:val="28"/>
        </w:rPr>
        <w:t xml:space="preserve"> </w:t>
      </w:r>
      <w:r w:rsidR="00EE12A2" w:rsidRPr="00F54518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F54518" w:rsidRPr="00F54518">
        <w:rPr>
          <w:rFonts w:ascii="Times New Roman" w:hAnsi="Times New Roman" w:cs="Times New Roman"/>
          <w:sz w:val="28"/>
          <w:szCs w:val="28"/>
        </w:rPr>
        <w:t>10 933,1</w:t>
      </w:r>
      <w:r w:rsidR="00CF7527" w:rsidRPr="00F54518">
        <w:rPr>
          <w:rFonts w:ascii="Times New Roman" w:hAnsi="Times New Roman" w:cs="Times New Roman"/>
          <w:sz w:val="28"/>
          <w:szCs w:val="28"/>
        </w:rPr>
        <w:t xml:space="preserve"> </w:t>
      </w:r>
      <w:r w:rsidR="00C114D9" w:rsidRPr="00F54518">
        <w:rPr>
          <w:rFonts w:ascii="Times New Roman" w:hAnsi="Times New Roman" w:cs="Times New Roman"/>
          <w:sz w:val="28"/>
          <w:szCs w:val="28"/>
        </w:rPr>
        <w:t>тыс. рублей</w:t>
      </w:r>
      <w:r w:rsidR="000F4E72" w:rsidRPr="00F54518">
        <w:rPr>
          <w:rFonts w:ascii="Times New Roman" w:hAnsi="Times New Roman" w:cs="Times New Roman"/>
          <w:sz w:val="28"/>
          <w:szCs w:val="28"/>
        </w:rPr>
        <w:t xml:space="preserve">: </w:t>
      </w:r>
      <w:r w:rsidR="00F65702" w:rsidRPr="00F54518">
        <w:rPr>
          <w:rFonts w:ascii="Times New Roman" w:hAnsi="Times New Roman" w:cs="Times New Roman"/>
          <w:sz w:val="28"/>
          <w:szCs w:val="28"/>
        </w:rPr>
        <w:t xml:space="preserve">за счет Забайкальского муниципального округа </w:t>
      </w:r>
      <w:r w:rsidR="00F54518" w:rsidRPr="00F54518">
        <w:rPr>
          <w:rFonts w:ascii="Times New Roman" w:hAnsi="Times New Roman" w:cs="Times New Roman"/>
          <w:sz w:val="28"/>
          <w:szCs w:val="28"/>
        </w:rPr>
        <w:t>10 584,6</w:t>
      </w:r>
      <w:r w:rsidR="002E3F25" w:rsidRPr="00F54518">
        <w:rPr>
          <w:rFonts w:ascii="Times New Roman" w:hAnsi="Times New Roman" w:cs="Times New Roman"/>
          <w:sz w:val="28"/>
          <w:szCs w:val="28"/>
        </w:rPr>
        <w:t xml:space="preserve"> тыс. руб.; из краевого бюджета</w:t>
      </w:r>
      <w:r w:rsidR="002A3A31" w:rsidRPr="00F54518">
        <w:rPr>
          <w:rFonts w:ascii="Times New Roman" w:hAnsi="Times New Roman" w:cs="Times New Roman"/>
          <w:sz w:val="28"/>
          <w:szCs w:val="28"/>
        </w:rPr>
        <w:t xml:space="preserve"> </w:t>
      </w:r>
      <w:r w:rsidR="00F54518" w:rsidRPr="00F54518">
        <w:rPr>
          <w:rFonts w:ascii="Times New Roman" w:hAnsi="Times New Roman" w:cs="Times New Roman"/>
          <w:sz w:val="28"/>
          <w:szCs w:val="28"/>
        </w:rPr>
        <w:t>348,5</w:t>
      </w:r>
      <w:r w:rsidR="000F4E72" w:rsidRPr="00F54518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AB5231" w:rsidRPr="00F54518">
        <w:rPr>
          <w:rFonts w:ascii="Times New Roman" w:hAnsi="Times New Roman" w:cs="Times New Roman"/>
          <w:sz w:val="28"/>
          <w:szCs w:val="28"/>
        </w:rPr>
        <w:t>.</w:t>
      </w:r>
      <w:r w:rsidR="001368B4" w:rsidRPr="001368B4">
        <w:t xml:space="preserve"> </w:t>
      </w:r>
    </w:p>
    <w:p w:rsidR="00B470DF" w:rsidRPr="002A5125" w:rsidRDefault="00B470DF" w:rsidP="00C114D9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0539" w:rsidRDefault="00FE37AD" w:rsidP="00FE37AD">
      <w:pPr>
        <w:pStyle w:val="a5"/>
        <w:jc w:val="both"/>
        <w:rPr>
          <w:rFonts w:cs="Times New Roman"/>
          <w:b/>
          <w:sz w:val="28"/>
          <w:szCs w:val="28"/>
        </w:rPr>
      </w:pPr>
      <w:r w:rsidRPr="002A5125">
        <w:rPr>
          <w:rFonts w:cs="Times New Roman"/>
          <w:b/>
          <w:sz w:val="28"/>
          <w:szCs w:val="28"/>
        </w:rPr>
        <w:t>Отчет о реализации муниципальной программы</w:t>
      </w:r>
      <w:r w:rsidR="00C114D9" w:rsidRPr="002A5125">
        <w:rPr>
          <w:rFonts w:cs="Times New Roman"/>
          <w:b/>
          <w:sz w:val="28"/>
          <w:szCs w:val="28"/>
        </w:rPr>
        <w:t xml:space="preserve"> в </w:t>
      </w:r>
      <w:r w:rsidR="00897D5F" w:rsidRPr="002A5125">
        <w:rPr>
          <w:rFonts w:cs="Times New Roman"/>
          <w:b/>
          <w:sz w:val="28"/>
          <w:szCs w:val="28"/>
        </w:rPr>
        <w:t>202</w:t>
      </w:r>
      <w:r w:rsidR="002E3F25">
        <w:rPr>
          <w:rFonts w:cs="Times New Roman"/>
          <w:b/>
          <w:sz w:val="28"/>
          <w:szCs w:val="28"/>
        </w:rPr>
        <w:t>5</w:t>
      </w:r>
      <w:r w:rsidR="00E20539">
        <w:rPr>
          <w:rFonts w:cs="Times New Roman"/>
          <w:b/>
          <w:sz w:val="28"/>
          <w:szCs w:val="28"/>
        </w:rPr>
        <w:t xml:space="preserve"> году</w:t>
      </w:r>
    </w:p>
    <w:p w:rsidR="00FE37AD" w:rsidRPr="00E20539" w:rsidRDefault="00FE37AD" w:rsidP="00FE37AD">
      <w:pPr>
        <w:pStyle w:val="a5"/>
        <w:jc w:val="both"/>
        <w:rPr>
          <w:rFonts w:cs="Times New Roman"/>
          <w:b/>
          <w:sz w:val="28"/>
          <w:szCs w:val="28"/>
        </w:rPr>
      </w:pPr>
      <w:r w:rsidRPr="002A5125">
        <w:rPr>
          <w:bCs/>
          <w:sz w:val="28"/>
          <w:szCs w:val="28"/>
        </w:rPr>
        <w:t xml:space="preserve">Эффективность реализации муниципальной программы согласно расчетам, утвержденным распоряжением Администрации </w:t>
      </w:r>
      <w:r w:rsidR="00E24D05" w:rsidRPr="00E24D05">
        <w:rPr>
          <w:bCs/>
          <w:sz w:val="28"/>
          <w:szCs w:val="28"/>
        </w:rPr>
        <w:t xml:space="preserve">Забайкальского муниципального округа </w:t>
      </w:r>
      <w:r w:rsidRPr="002A5125">
        <w:rPr>
          <w:bCs/>
          <w:sz w:val="28"/>
          <w:szCs w:val="28"/>
        </w:rPr>
        <w:t xml:space="preserve">от 25 июня 2014 года № 762 «Об утверждении методических указаний по разработке, реализации и оценке эффективности муниципальных программ </w:t>
      </w:r>
      <w:r w:rsidR="00E24D05" w:rsidRPr="00E24D05">
        <w:rPr>
          <w:bCs/>
          <w:sz w:val="28"/>
          <w:szCs w:val="28"/>
        </w:rPr>
        <w:t>Забайкальского муниципального округа</w:t>
      </w:r>
      <w:r w:rsidRPr="00E24D05">
        <w:rPr>
          <w:bCs/>
          <w:sz w:val="28"/>
          <w:szCs w:val="28"/>
        </w:rPr>
        <w:t>,</w:t>
      </w:r>
      <w:r w:rsidRPr="002A5125">
        <w:rPr>
          <w:bCs/>
          <w:sz w:val="28"/>
          <w:szCs w:val="28"/>
        </w:rPr>
        <w:t xml:space="preserve"> составила </w:t>
      </w:r>
      <w:r w:rsidR="002E3F25">
        <w:rPr>
          <w:bCs/>
          <w:sz w:val="28"/>
          <w:szCs w:val="28"/>
        </w:rPr>
        <w:t>0,25</w:t>
      </w:r>
      <w:r w:rsidR="00CA437A" w:rsidRPr="002A5125">
        <w:rPr>
          <w:rFonts w:cs="Times New Roman"/>
          <w:sz w:val="28"/>
          <w:szCs w:val="28"/>
        </w:rPr>
        <w:t>.</w:t>
      </w:r>
    </w:p>
    <w:p w:rsidR="00FE37AD" w:rsidRPr="002A5125" w:rsidRDefault="00FE37AD" w:rsidP="00FE37A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37AD" w:rsidRPr="002A5125" w:rsidRDefault="00FE37AD" w:rsidP="00FE37A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5125">
        <w:rPr>
          <w:rFonts w:ascii="Times New Roman" w:hAnsi="Times New Roman" w:cs="Times New Roman"/>
          <w:b/>
          <w:sz w:val="28"/>
          <w:szCs w:val="28"/>
        </w:rPr>
        <w:t>Внесение изменений</w:t>
      </w:r>
    </w:p>
    <w:p w:rsidR="00B60FE4" w:rsidRPr="002A5125" w:rsidRDefault="00FE37AD" w:rsidP="00B60FE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A5125">
        <w:rPr>
          <w:rFonts w:ascii="Times New Roman" w:hAnsi="Times New Roman" w:cs="Times New Roman"/>
          <w:sz w:val="28"/>
          <w:szCs w:val="28"/>
        </w:rPr>
        <w:t xml:space="preserve">В </w:t>
      </w:r>
      <w:r w:rsidR="00897D5F" w:rsidRPr="002A5125">
        <w:rPr>
          <w:rFonts w:ascii="Times New Roman" w:hAnsi="Times New Roman" w:cs="Times New Roman"/>
          <w:sz w:val="28"/>
          <w:szCs w:val="28"/>
        </w:rPr>
        <w:t>202</w:t>
      </w:r>
      <w:r w:rsidR="002E3F25">
        <w:rPr>
          <w:rFonts w:ascii="Times New Roman" w:hAnsi="Times New Roman" w:cs="Times New Roman"/>
          <w:sz w:val="28"/>
          <w:szCs w:val="28"/>
        </w:rPr>
        <w:t>5</w:t>
      </w:r>
      <w:r w:rsidR="00E20539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2A5125">
        <w:rPr>
          <w:rFonts w:ascii="Times New Roman" w:hAnsi="Times New Roman" w:cs="Times New Roman"/>
          <w:sz w:val="28"/>
          <w:szCs w:val="28"/>
        </w:rPr>
        <w:t xml:space="preserve"> в муниципальную программ</w:t>
      </w:r>
      <w:r w:rsidR="00897D5F" w:rsidRPr="002A5125">
        <w:rPr>
          <w:rFonts w:ascii="Times New Roman" w:hAnsi="Times New Roman" w:cs="Times New Roman"/>
          <w:sz w:val="28"/>
          <w:szCs w:val="28"/>
        </w:rPr>
        <w:t>у</w:t>
      </w:r>
      <w:r w:rsidRPr="002A5125">
        <w:rPr>
          <w:rFonts w:ascii="Times New Roman" w:hAnsi="Times New Roman" w:cs="Times New Roman"/>
          <w:sz w:val="28"/>
          <w:szCs w:val="28"/>
        </w:rPr>
        <w:t xml:space="preserve"> </w:t>
      </w:r>
      <w:r w:rsidR="00E20539" w:rsidRPr="00E20539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Pr="002A5125">
        <w:rPr>
          <w:rFonts w:ascii="Times New Roman" w:hAnsi="Times New Roman" w:cs="Times New Roman"/>
          <w:sz w:val="28"/>
          <w:szCs w:val="28"/>
        </w:rPr>
        <w:t xml:space="preserve"> </w:t>
      </w:r>
      <w:r w:rsidR="00897D5F" w:rsidRPr="002A5125">
        <w:rPr>
          <w:rFonts w:ascii="Times New Roman" w:hAnsi="Times New Roman" w:cs="Times New Roman"/>
          <w:bCs/>
          <w:sz w:val="28"/>
          <w:szCs w:val="28"/>
        </w:rPr>
        <w:t>«Развитие дополнительного</w:t>
      </w:r>
      <w:r w:rsidR="00BF37CD" w:rsidRPr="002A5125">
        <w:rPr>
          <w:rFonts w:ascii="Times New Roman" w:hAnsi="Times New Roman" w:cs="Times New Roman"/>
          <w:bCs/>
          <w:sz w:val="28"/>
          <w:szCs w:val="28"/>
        </w:rPr>
        <w:t xml:space="preserve"> образования </w:t>
      </w:r>
      <w:r w:rsidR="00E24D05" w:rsidRPr="00E24D05">
        <w:rPr>
          <w:rFonts w:ascii="Times New Roman" w:hAnsi="Times New Roman" w:cs="Times New Roman"/>
          <w:bCs/>
          <w:sz w:val="28"/>
          <w:szCs w:val="28"/>
        </w:rPr>
        <w:t xml:space="preserve">Забайкальского муниципального округа </w:t>
      </w:r>
      <w:r w:rsidR="00D23ADE">
        <w:rPr>
          <w:rFonts w:ascii="Times New Roman" w:hAnsi="Times New Roman" w:cs="Times New Roman"/>
          <w:bCs/>
          <w:sz w:val="28"/>
          <w:szCs w:val="28"/>
        </w:rPr>
        <w:t>(2020-2027</w:t>
      </w:r>
      <w:r w:rsidR="00BF37CD" w:rsidRPr="002A5125">
        <w:rPr>
          <w:rFonts w:ascii="Times New Roman" w:hAnsi="Times New Roman" w:cs="Times New Roman"/>
          <w:bCs/>
          <w:sz w:val="28"/>
          <w:szCs w:val="28"/>
        </w:rPr>
        <w:t xml:space="preserve"> годы)»</w:t>
      </w:r>
      <w:r w:rsidRPr="002A5125">
        <w:rPr>
          <w:rFonts w:ascii="Times New Roman" w:hAnsi="Times New Roman" w:cs="Times New Roman"/>
          <w:bCs/>
          <w:sz w:val="28"/>
          <w:szCs w:val="28"/>
        </w:rPr>
        <w:t xml:space="preserve">, утвержденную постановлением администрации </w:t>
      </w:r>
      <w:r w:rsidR="00E24D05" w:rsidRPr="00E24D05">
        <w:rPr>
          <w:rFonts w:ascii="Times New Roman" w:hAnsi="Times New Roman" w:cs="Times New Roman"/>
          <w:bCs/>
          <w:sz w:val="28"/>
          <w:szCs w:val="28"/>
        </w:rPr>
        <w:t>Забайкальского муниципального округа</w:t>
      </w:r>
      <w:r w:rsidRPr="00E24D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B09D7">
        <w:rPr>
          <w:rFonts w:ascii="Times New Roman" w:hAnsi="Times New Roman" w:cs="Times New Roman"/>
          <w:bCs/>
          <w:sz w:val="28"/>
          <w:szCs w:val="28"/>
        </w:rPr>
        <w:t>от 1</w:t>
      </w:r>
      <w:r w:rsidR="00BF37CD" w:rsidRPr="009B09D7">
        <w:rPr>
          <w:rFonts w:ascii="Times New Roman" w:hAnsi="Times New Roman" w:cs="Times New Roman"/>
          <w:bCs/>
          <w:sz w:val="28"/>
          <w:szCs w:val="28"/>
        </w:rPr>
        <w:t>7 октября 2019 года №569</w:t>
      </w:r>
      <w:r w:rsidRPr="009B09D7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B60FE4" w:rsidRPr="009B09D7">
        <w:rPr>
          <w:rFonts w:ascii="Times New Roman" w:hAnsi="Times New Roman" w:cs="Times New Roman"/>
          <w:bCs/>
          <w:sz w:val="28"/>
          <w:szCs w:val="28"/>
        </w:rPr>
        <w:t>вносились следующие изменения:</w:t>
      </w:r>
    </w:p>
    <w:p w:rsidR="00D47842" w:rsidRPr="002E3F25" w:rsidRDefault="00B60FE4" w:rsidP="002E3F25">
      <w:pPr>
        <w:pStyle w:val="ab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A5125">
        <w:rPr>
          <w:rFonts w:ascii="Times New Roman" w:eastAsia="Calibri" w:hAnsi="Times New Roman" w:cs="Times New Roman"/>
          <w:bCs/>
          <w:sz w:val="28"/>
          <w:szCs w:val="28"/>
        </w:rPr>
        <w:t xml:space="preserve">постановлением Администрации </w:t>
      </w:r>
      <w:r w:rsidR="002E3F25">
        <w:rPr>
          <w:rFonts w:ascii="Times New Roman" w:eastAsia="Calibri" w:hAnsi="Times New Roman" w:cs="Times New Roman"/>
          <w:bCs/>
          <w:sz w:val="28"/>
          <w:szCs w:val="28"/>
        </w:rPr>
        <w:t>Забайкальского муниципального округа</w:t>
      </w:r>
      <w:r w:rsidRPr="002A512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E3F25" w:rsidRPr="002E3F25">
        <w:rPr>
          <w:rFonts w:ascii="Times New Roman" w:hAnsi="Times New Roman" w:cs="Times New Roman"/>
          <w:bCs/>
          <w:sz w:val="28"/>
          <w:szCs w:val="28"/>
        </w:rPr>
        <w:t>от 27.01.2025 года № 51</w:t>
      </w:r>
      <w:r w:rsidR="002E3F25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2E3F25" w:rsidRPr="002E3F25" w:rsidRDefault="002E3F25" w:rsidP="002E3F25">
      <w:pPr>
        <w:pStyle w:val="ab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  <w:sectPr w:rsidR="002E3F25" w:rsidRPr="002E3F25" w:rsidSect="00DB3CC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E37AD" w:rsidRPr="002A5125" w:rsidRDefault="00FD69A0" w:rsidP="00FE37AD">
      <w:pPr>
        <w:pStyle w:val="Title"/>
        <w:rPr>
          <w:rFonts w:ascii="Times New Roman" w:hAnsi="Times New Roman" w:cs="Times New Roman"/>
          <w:kern w:val="0"/>
          <w:sz w:val="28"/>
          <w:szCs w:val="28"/>
        </w:rPr>
      </w:pPr>
      <w:r w:rsidRPr="002A5125">
        <w:rPr>
          <w:rFonts w:ascii="Times New Roman" w:hAnsi="Times New Roman" w:cs="Times New Roman"/>
          <w:sz w:val="28"/>
          <w:szCs w:val="28"/>
        </w:rPr>
        <w:lastRenderedPageBreak/>
        <w:t>Информация о плановых и фактических показателях и плановых и фактических объемах расходов на реализацию муниципальной программы «</w:t>
      </w:r>
      <w:r w:rsidR="00045DF7" w:rsidRPr="002A5125">
        <w:rPr>
          <w:rFonts w:ascii="Times New Roman" w:hAnsi="Times New Roman" w:cs="Times New Roman"/>
          <w:kern w:val="0"/>
          <w:sz w:val="28"/>
          <w:szCs w:val="28"/>
        </w:rPr>
        <w:t xml:space="preserve">Развитие </w:t>
      </w:r>
      <w:r w:rsidR="002A3A31">
        <w:rPr>
          <w:rFonts w:ascii="Times New Roman" w:hAnsi="Times New Roman" w:cs="Times New Roman"/>
          <w:kern w:val="0"/>
          <w:sz w:val="28"/>
          <w:szCs w:val="28"/>
        </w:rPr>
        <w:t xml:space="preserve">дополнительного </w:t>
      </w:r>
      <w:r w:rsidR="00045DF7" w:rsidRPr="002A5125">
        <w:rPr>
          <w:rFonts w:ascii="Times New Roman" w:hAnsi="Times New Roman" w:cs="Times New Roman"/>
          <w:kern w:val="0"/>
          <w:sz w:val="28"/>
          <w:szCs w:val="28"/>
        </w:rPr>
        <w:t xml:space="preserve">образования </w:t>
      </w:r>
      <w:r w:rsidR="00E24D05" w:rsidRPr="00E24D05">
        <w:rPr>
          <w:rFonts w:ascii="Times New Roman" w:hAnsi="Times New Roman" w:cs="Times New Roman"/>
          <w:kern w:val="0"/>
          <w:sz w:val="28"/>
          <w:szCs w:val="28"/>
        </w:rPr>
        <w:t xml:space="preserve">Забайкальского муниципального округа </w:t>
      </w:r>
      <w:r w:rsidR="007A173A" w:rsidRPr="002A5125">
        <w:rPr>
          <w:rFonts w:ascii="Times New Roman" w:hAnsi="Times New Roman" w:cs="Times New Roman"/>
          <w:kern w:val="0"/>
          <w:sz w:val="28"/>
          <w:szCs w:val="28"/>
        </w:rPr>
        <w:t>(2020</w:t>
      </w:r>
      <w:r w:rsidR="00FE37AD" w:rsidRPr="002A5125">
        <w:rPr>
          <w:rFonts w:ascii="Times New Roman" w:hAnsi="Times New Roman" w:cs="Times New Roman"/>
          <w:kern w:val="0"/>
          <w:sz w:val="28"/>
          <w:szCs w:val="28"/>
        </w:rPr>
        <w:t xml:space="preserve"> - 202</w:t>
      </w:r>
      <w:r w:rsidR="008C1167" w:rsidRPr="002A5125">
        <w:rPr>
          <w:rFonts w:ascii="Times New Roman" w:hAnsi="Times New Roman" w:cs="Times New Roman"/>
          <w:kern w:val="0"/>
          <w:sz w:val="28"/>
          <w:szCs w:val="28"/>
        </w:rPr>
        <w:t>7</w:t>
      </w:r>
      <w:r w:rsidR="00045DF7" w:rsidRPr="002A5125">
        <w:rPr>
          <w:rFonts w:ascii="Times New Roman" w:hAnsi="Times New Roman" w:cs="Times New Roman"/>
          <w:kern w:val="0"/>
          <w:sz w:val="28"/>
          <w:szCs w:val="28"/>
        </w:rPr>
        <w:t xml:space="preserve"> годы)»</w:t>
      </w:r>
      <w:r w:rsidR="00FE37AD" w:rsidRPr="002A5125">
        <w:rPr>
          <w:rFonts w:ascii="Times New Roman" w:hAnsi="Times New Roman" w:cs="Times New Roman"/>
          <w:kern w:val="0"/>
          <w:sz w:val="28"/>
          <w:szCs w:val="28"/>
        </w:rPr>
        <w:t xml:space="preserve"> и результатах оценки эффективности</w:t>
      </w:r>
    </w:p>
    <w:tbl>
      <w:tblPr>
        <w:tblW w:w="15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5"/>
        <w:gridCol w:w="2977"/>
        <w:gridCol w:w="426"/>
        <w:gridCol w:w="425"/>
        <w:gridCol w:w="2126"/>
        <w:gridCol w:w="567"/>
        <w:gridCol w:w="2190"/>
        <w:gridCol w:w="645"/>
        <w:gridCol w:w="709"/>
        <w:gridCol w:w="709"/>
        <w:gridCol w:w="708"/>
        <w:gridCol w:w="709"/>
        <w:gridCol w:w="2410"/>
        <w:gridCol w:w="1008"/>
      </w:tblGrid>
      <w:tr w:rsidR="00F86898" w:rsidRPr="002A5125" w:rsidTr="003C2CC2">
        <w:trPr>
          <w:trHeight w:val="20"/>
          <w:jc w:val="center"/>
        </w:trPr>
        <w:tc>
          <w:tcPr>
            <w:tcW w:w="345" w:type="dxa"/>
            <w:vMerge w:val="restart"/>
            <w:noWrap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2977" w:type="dxa"/>
            <w:vMerge w:val="restart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Наименование целей, задач, подпрограмм, основных мероприятий, мероприятий, показателей</w:t>
            </w:r>
          </w:p>
        </w:tc>
        <w:tc>
          <w:tcPr>
            <w:tcW w:w="426" w:type="dxa"/>
            <w:vMerge w:val="restart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показателя</w:t>
            </w:r>
          </w:p>
        </w:tc>
        <w:tc>
          <w:tcPr>
            <w:tcW w:w="425" w:type="dxa"/>
            <w:vMerge w:val="restart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Коэффициент значимости</w:t>
            </w:r>
          </w:p>
        </w:tc>
        <w:tc>
          <w:tcPr>
            <w:tcW w:w="2126" w:type="dxa"/>
            <w:vMerge w:val="restart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Методика расчета показателя</w:t>
            </w:r>
          </w:p>
        </w:tc>
        <w:tc>
          <w:tcPr>
            <w:tcW w:w="567" w:type="dxa"/>
            <w:vMerge w:val="restart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Сроки реализации</w:t>
            </w:r>
          </w:p>
        </w:tc>
        <w:tc>
          <w:tcPr>
            <w:tcW w:w="2190" w:type="dxa"/>
            <w:vMerge w:val="restart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Ответственный исполнитель и соисполнители</w:t>
            </w:r>
          </w:p>
        </w:tc>
        <w:tc>
          <w:tcPr>
            <w:tcW w:w="2063" w:type="dxa"/>
            <w:gridSpan w:val="3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Коды бюджетной классификации расходов</w:t>
            </w:r>
          </w:p>
        </w:tc>
        <w:tc>
          <w:tcPr>
            <w:tcW w:w="708" w:type="dxa"/>
            <w:vMerge w:val="restart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Плановое значение</w:t>
            </w:r>
          </w:p>
        </w:tc>
        <w:tc>
          <w:tcPr>
            <w:tcW w:w="709" w:type="dxa"/>
            <w:vMerge w:val="restart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Фактическое значение</w:t>
            </w:r>
          </w:p>
        </w:tc>
        <w:tc>
          <w:tcPr>
            <w:tcW w:w="2410" w:type="dxa"/>
            <w:vMerge w:val="restart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Пояснения по исполнению мероприятия и  о причинах отклонения фактического значения от планового</w:t>
            </w:r>
          </w:p>
        </w:tc>
        <w:tc>
          <w:tcPr>
            <w:tcW w:w="1008" w:type="dxa"/>
            <w:vMerge w:val="restart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оценки эффективности реализации мероприятия, основного мероприятия, подпрограммы, муниципальной программы</w:t>
            </w:r>
          </w:p>
        </w:tc>
      </w:tr>
      <w:tr w:rsidR="00F86898" w:rsidRPr="002A5125" w:rsidTr="003C2CC2">
        <w:trPr>
          <w:trHeight w:val="20"/>
          <w:jc w:val="center"/>
        </w:trPr>
        <w:tc>
          <w:tcPr>
            <w:tcW w:w="345" w:type="dxa"/>
            <w:vMerge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Главный раздел, подраздел</w:t>
            </w:r>
          </w:p>
        </w:tc>
        <w:tc>
          <w:tcPr>
            <w:tcW w:w="709" w:type="dxa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Целевая статья</w:t>
            </w:r>
          </w:p>
        </w:tc>
        <w:tc>
          <w:tcPr>
            <w:tcW w:w="709" w:type="dxa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Вид расходов</w:t>
            </w:r>
          </w:p>
        </w:tc>
        <w:tc>
          <w:tcPr>
            <w:tcW w:w="708" w:type="dxa"/>
            <w:vMerge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8" w:type="dxa"/>
            <w:vMerge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6898" w:rsidRPr="002A5125" w:rsidTr="003C2CC2">
        <w:trPr>
          <w:trHeight w:val="20"/>
          <w:jc w:val="center"/>
        </w:trPr>
        <w:tc>
          <w:tcPr>
            <w:tcW w:w="345" w:type="dxa"/>
            <w:noWrap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гр.1</w:t>
            </w:r>
          </w:p>
        </w:tc>
        <w:tc>
          <w:tcPr>
            <w:tcW w:w="2977" w:type="dxa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гр.2</w:t>
            </w:r>
          </w:p>
        </w:tc>
        <w:tc>
          <w:tcPr>
            <w:tcW w:w="426" w:type="dxa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гр.3</w:t>
            </w:r>
          </w:p>
        </w:tc>
        <w:tc>
          <w:tcPr>
            <w:tcW w:w="425" w:type="dxa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гр.4</w:t>
            </w:r>
          </w:p>
        </w:tc>
        <w:tc>
          <w:tcPr>
            <w:tcW w:w="2126" w:type="dxa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гр.5</w:t>
            </w:r>
          </w:p>
        </w:tc>
        <w:tc>
          <w:tcPr>
            <w:tcW w:w="567" w:type="dxa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гр.6</w:t>
            </w:r>
          </w:p>
        </w:tc>
        <w:tc>
          <w:tcPr>
            <w:tcW w:w="2190" w:type="dxa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гр.7</w:t>
            </w:r>
          </w:p>
        </w:tc>
        <w:tc>
          <w:tcPr>
            <w:tcW w:w="645" w:type="dxa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гр.8</w:t>
            </w:r>
          </w:p>
        </w:tc>
        <w:tc>
          <w:tcPr>
            <w:tcW w:w="709" w:type="dxa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гр.9</w:t>
            </w:r>
          </w:p>
        </w:tc>
        <w:tc>
          <w:tcPr>
            <w:tcW w:w="709" w:type="dxa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гр.10</w:t>
            </w:r>
          </w:p>
        </w:tc>
        <w:tc>
          <w:tcPr>
            <w:tcW w:w="708" w:type="dxa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гр.11</w:t>
            </w:r>
          </w:p>
        </w:tc>
        <w:tc>
          <w:tcPr>
            <w:tcW w:w="709" w:type="dxa"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гр.12</w:t>
            </w:r>
          </w:p>
        </w:tc>
        <w:tc>
          <w:tcPr>
            <w:tcW w:w="2410" w:type="dxa"/>
            <w:noWrap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гр.13</w:t>
            </w:r>
          </w:p>
        </w:tc>
        <w:tc>
          <w:tcPr>
            <w:tcW w:w="1008" w:type="dxa"/>
            <w:noWrap/>
            <w:vAlign w:val="center"/>
            <w:hideMark/>
          </w:tcPr>
          <w:p w:rsidR="00F86898" w:rsidRPr="002A512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гр.14</w:t>
            </w:r>
          </w:p>
        </w:tc>
      </w:tr>
      <w:tr w:rsidR="00A167ED" w:rsidRPr="002A5125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A167ED" w:rsidRPr="002A5125" w:rsidRDefault="00A167ED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A167ED" w:rsidRPr="002A5125" w:rsidRDefault="00A167ED" w:rsidP="00691147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Цель </w:t>
            </w:r>
            <w:r w:rsidR="003C2CC2" w:rsidRPr="002A5125">
              <w:rPr>
                <w:rFonts w:ascii="Times New Roman" w:hAnsi="Times New Roman" w:cs="Times New Roman"/>
                <w:sz w:val="16"/>
                <w:szCs w:val="16"/>
              </w:rPr>
              <w:t>Развитие инфраструктуры и организационно-экономических механизмов, обеспечивающих равную доступность услуг дополнительного образования детей</w:t>
            </w:r>
          </w:p>
        </w:tc>
        <w:tc>
          <w:tcPr>
            <w:tcW w:w="426" w:type="dxa"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Администрации </w:t>
            </w:r>
            <w:r w:rsidR="00E20539" w:rsidRPr="00E20539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645" w:type="dxa"/>
            <w:noWrap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A167ED" w:rsidRPr="002A5125" w:rsidRDefault="002E3F25" w:rsidP="009565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</w:tr>
      <w:tr w:rsidR="00A167ED" w:rsidRPr="002A5125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A167ED" w:rsidRPr="002A5125" w:rsidRDefault="00A167ED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A167ED" w:rsidRPr="002A5125" w:rsidRDefault="00A167ED" w:rsidP="003C2CC2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Задача «</w:t>
            </w:r>
            <w:r w:rsidR="003C2CC2" w:rsidRPr="002A5125">
              <w:rPr>
                <w:rFonts w:ascii="Times New Roman" w:hAnsi="Times New Roman" w:cs="Times New Roman"/>
                <w:sz w:val="16"/>
                <w:szCs w:val="16"/>
              </w:rPr>
              <w:t>Обеспечение эффективной системы по социализации и самореализации молодежи, модернизация образовательных программ в системе дополнительного образования детей, направленных на развитие потенциала детей и молодежи</w:t>
            </w: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426" w:type="dxa"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A167ED" w:rsidRPr="002A5125" w:rsidRDefault="00A167ED" w:rsidP="00E205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A167ED" w:rsidRPr="002A5125" w:rsidRDefault="00A167ED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24D05" w:rsidRPr="002A5125" w:rsidTr="003C2CC2">
        <w:trPr>
          <w:trHeight w:val="20"/>
          <w:jc w:val="center"/>
        </w:trPr>
        <w:tc>
          <w:tcPr>
            <w:tcW w:w="345" w:type="dxa"/>
            <w:vMerge w:val="restart"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Финансирование подпрограммы, в том числе:</w:t>
            </w:r>
          </w:p>
        </w:tc>
        <w:tc>
          <w:tcPr>
            <w:tcW w:w="426" w:type="dxa"/>
            <w:vMerge w:val="restart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Merge w:val="restart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Merge w:val="restart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567" w:type="dxa"/>
            <w:vMerge w:val="restart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90" w:type="dxa"/>
            <w:vMerge w:val="restart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  <w:r w:rsidRPr="00E20539">
              <w:rPr>
                <w:rFonts w:ascii="Times New Roman" w:hAnsi="Times New Roman" w:cs="Times New Roman"/>
                <w:bCs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645" w:type="dxa"/>
            <w:vMerge w:val="restart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Merge w:val="restart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Merge w:val="restart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24D05" w:rsidRPr="00E24D05" w:rsidRDefault="0044238E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58920,3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E24D05" w:rsidRPr="00E24D05" w:rsidRDefault="00F54518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10993,1</w:t>
            </w:r>
          </w:p>
        </w:tc>
        <w:tc>
          <w:tcPr>
            <w:tcW w:w="2410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24D05" w:rsidRPr="002A5125" w:rsidTr="003C2CC2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- из краевого бюджета</w:t>
            </w:r>
          </w:p>
        </w:tc>
        <w:tc>
          <w:tcPr>
            <w:tcW w:w="426" w:type="dxa"/>
            <w:vMerge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0" w:type="dxa"/>
            <w:vMerge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24D05" w:rsidRPr="00E24D05" w:rsidRDefault="0044238E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5082,9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E24D05" w:rsidRPr="00E24D05" w:rsidRDefault="00F54518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348,5</w:t>
            </w:r>
          </w:p>
        </w:tc>
        <w:tc>
          <w:tcPr>
            <w:tcW w:w="2410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24D05" w:rsidRPr="002A5125" w:rsidTr="003C2CC2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 счет Забайкальского муниципального округа</w:t>
            </w:r>
          </w:p>
        </w:tc>
        <w:tc>
          <w:tcPr>
            <w:tcW w:w="426" w:type="dxa"/>
            <w:vMerge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0" w:type="dxa"/>
            <w:vMerge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24D05" w:rsidRPr="00E24D05" w:rsidRDefault="0044238E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53837,4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E24D05" w:rsidRPr="00E24D05" w:rsidRDefault="00F54518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10584,6</w:t>
            </w:r>
          </w:p>
        </w:tc>
        <w:tc>
          <w:tcPr>
            <w:tcW w:w="2410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24D05" w:rsidRPr="002A5125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</w:p>
        </w:tc>
        <w:tc>
          <w:tcPr>
            <w:tcW w:w="2977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Мероприятие «Организация предоставления услуг дополнительного образования детей»</w:t>
            </w:r>
          </w:p>
        </w:tc>
        <w:tc>
          <w:tcPr>
            <w:tcW w:w="426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E24D05" w:rsidRPr="002A5125" w:rsidRDefault="00E24D05" w:rsidP="00F54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В целях организации деятельности педагогических работников, для обеспечения государственных гарантий реализации прав на получение услуг дополнительного  </w:t>
            </w:r>
            <w:r w:rsidRPr="00864530">
              <w:rPr>
                <w:rFonts w:ascii="Times New Roman" w:hAnsi="Times New Roman" w:cs="Times New Roman"/>
                <w:sz w:val="16"/>
                <w:szCs w:val="16"/>
              </w:rPr>
              <w:t xml:space="preserve">образования </w:t>
            </w:r>
            <w:r w:rsidRPr="001E3111">
              <w:rPr>
                <w:rFonts w:ascii="Times New Roman" w:hAnsi="Times New Roman" w:cs="Times New Roman"/>
                <w:sz w:val="16"/>
                <w:szCs w:val="16"/>
              </w:rPr>
              <w:t xml:space="preserve">потрачено </w:t>
            </w:r>
            <w:r w:rsidR="00F54518">
              <w:rPr>
                <w:rFonts w:ascii="Times New Roman" w:hAnsi="Times New Roman" w:cs="Times New Roman"/>
                <w:sz w:val="16"/>
                <w:szCs w:val="16"/>
              </w:rPr>
              <w:t>1859,9</w:t>
            </w:r>
            <w:r w:rsidR="002A3A3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E3111">
              <w:rPr>
                <w:rFonts w:ascii="Times New Roman" w:hAnsi="Times New Roman" w:cs="Times New Roman"/>
                <w:sz w:val="16"/>
                <w:szCs w:val="16"/>
              </w:rPr>
              <w:t>тыс. рублей</w:t>
            </w: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08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24D05" w:rsidRPr="002A5125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24D05" w:rsidRPr="002A5125" w:rsidRDefault="00E24D05" w:rsidP="00993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51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Финансирование </w:t>
            </w:r>
            <w:r w:rsidR="009933CF">
              <w:rPr>
                <w:rFonts w:ascii="Times New Roman" w:hAnsi="Times New Roman" w:cs="Times New Roman"/>
                <w:sz w:val="16"/>
                <w:szCs w:val="16"/>
              </w:rPr>
              <w:t>за счет бюджета Забайкальского муниципального округа</w:t>
            </w:r>
            <w:r w:rsidR="009933CF" w:rsidRPr="002A51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426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645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24D05" w:rsidRPr="00864530" w:rsidRDefault="0044238E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6566,6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E24D05" w:rsidRPr="00864530" w:rsidRDefault="00F54518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1859,9</w:t>
            </w:r>
          </w:p>
        </w:tc>
        <w:tc>
          <w:tcPr>
            <w:tcW w:w="2410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24D05" w:rsidRPr="002A5125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 «Отношение среднемесячной </w:t>
            </w:r>
            <w:r w:rsidRPr="002A512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заработной платы педагогов МУДО  к среднемесячной заработной плате педагогов МУДО  Забайкальского края»</w:t>
            </w:r>
          </w:p>
        </w:tc>
        <w:tc>
          <w:tcPr>
            <w:tcW w:w="426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%</w:t>
            </w:r>
          </w:p>
        </w:tc>
        <w:tc>
          <w:tcPr>
            <w:tcW w:w="425" w:type="dxa"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126" w:type="dxa"/>
            <w:noWrap/>
            <w:vAlign w:val="center"/>
          </w:tcPr>
          <w:p w:rsidR="00E24D05" w:rsidRPr="002A5125" w:rsidRDefault="00E24D05" w:rsidP="00E24D05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I=A/B*100, где А - </w:t>
            </w:r>
            <w:r w:rsidRPr="002A512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среднемесячная заработная плата педагогов МУДО; В - средняя  заработная плата педагогов МУДО  Забайкальского края</w:t>
            </w:r>
          </w:p>
        </w:tc>
        <w:tc>
          <w:tcPr>
            <w:tcW w:w="567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2190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E24D05" w:rsidRPr="002A5125" w:rsidRDefault="009933CF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100,8</w:t>
            </w:r>
          </w:p>
        </w:tc>
        <w:tc>
          <w:tcPr>
            <w:tcW w:w="2410" w:type="dxa"/>
            <w:noWrap/>
            <w:vAlign w:val="center"/>
          </w:tcPr>
          <w:p w:rsidR="00E24D05" w:rsidRPr="002A5125" w:rsidRDefault="002E3F25" w:rsidP="006C6F8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3F25">
              <w:rPr>
                <w:rFonts w:ascii="Times New Roman" w:hAnsi="Times New Roman"/>
                <w:sz w:val="16"/>
                <w:szCs w:val="16"/>
              </w:rPr>
              <w:t xml:space="preserve">Средняя зарплата по </w:t>
            </w:r>
            <w:r w:rsidRPr="002E3F25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Забайкальскому округу составила </w:t>
            </w:r>
            <w:r w:rsidR="009933CF" w:rsidRPr="009933CF">
              <w:rPr>
                <w:rFonts w:ascii="Times New Roman" w:hAnsi="Times New Roman"/>
                <w:sz w:val="16"/>
                <w:szCs w:val="16"/>
              </w:rPr>
              <w:t>6</w:t>
            </w:r>
            <w:r w:rsidR="00943DF5">
              <w:rPr>
                <w:rFonts w:ascii="Times New Roman" w:hAnsi="Times New Roman"/>
                <w:sz w:val="16"/>
                <w:szCs w:val="16"/>
              </w:rPr>
              <w:t>4</w:t>
            </w:r>
            <w:r w:rsidR="009933CF" w:rsidRPr="009933CF">
              <w:rPr>
                <w:rFonts w:ascii="Times New Roman" w:hAnsi="Times New Roman"/>
                <w:sz w:val="16"/>
                <w:szCs w:val="16"/>
              </w:rPr>
              <w:t> </w:t>
            </w:r>
            <w:r w:rsidR="006C6F80">
              <w:rPr>
                <w:rFonts w:ascii="Times New Roman" w:hAnsi="Times New Roman"/>
                <w:sz w:val="16"/>
                <w:szCs w:val="16"/>
              </w:rPr>
              <w:t>552</w:t>
            </w:r>
            <w:r w:rsidR="009933CF" w:rsidRPr="009933CF">
              <w:rPr>
                <w:rFonts w:ascii="Times New Roman" w:hAnsi="Times New Roman"/>
                <w:sz w:val="16"/>
                <w:szCs w:val="16"/>
              </w:rPr>
              <w:t xml:space="preserve">,4 </w:t>
            </w:r>
            <w:r w:rsidRPr="009933CF">
              <w:rPr>
                <w:rFonts w:ascii="Times New Roman" w:hAnsi="Times New Roman"/>
                <w:sz w:val="16"/>
                <w:szCs w:val="16"/>
              </w:rPr>
              <w:t>руб.,</w:t>
            </w:r>
            <w:r w:rsidRPr="002E3F25">
              <w:rPr>
                <w:rFonts w:ascii="Times New Roman" w:hAnsi="Times New Roman"/>
                <w:sz w:val="16"/>
                <w:szCs w:val="16"/>
              </w:rPr>
              <w:t xml:space="preserve"> целевой показатель по заработной плате по Забайкальскому краю установлен 64 019,7 руб. ЦП выполнен более чем на 100%.</w:t>
            </w:r>
          </w:p>
        </w:tc>
        <w:tc>
          <w:tcPr>
            <w:tcW w:w="1008" w:type="dxa"/>
            <w:noWrap/>
            <w:vAlign w:val="center"/>
          </w:tcPr>
          <w:p w:rsidR="00E24D05" w:rsidRPr="002A5125" w:rsidRDefault="00E24D05" w:rsidP="00E24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</w:tr>
      <w:tr w:rsidR="003A66BE" w:rsidRPr="002A5125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</w:t>
            </w:r>
          </w:p>
        </w:tc>
        <w:tc>
          <w:tcPr>
            <w:tcW w:w="2977" w:type="dxa"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Мероприятие «Реализация Закона Забайкальского края «Об отдельных вопросах в сфере образования» в части увеличения тарифной ставки (должностного оклада) на 25 процентов поселках городского типа (рабочих поселках) (кроме педагогических работников муниципальных общеобразовательных учреждений)»</w:t>
            </w:r>
          </w:p>
        </w:tc>
        <w:tc>
          <w:tcPr>
            <w:tcW w:w="426" w:type="dxa"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3A66BE" w:rsidRPr="002A5125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3A66BE" w:rsidRPr="002A5125" w:rsidRDefault="003A66BE" w:rsidP="00442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51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Финансирование </w:t>
            </w:r>
            <w:r w:rsidR="0044238E" w:rsidRPr="002A51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краевого бюджета</w:t>
            </w:r>
          </w:p>
        </w:tc>
        <w:tc>
          <w:tcPr>
            <w:tcW w:w="426" w:type="dxa"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645" w:type="dxa"/>
            <w:noWrap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3A66BE" w:rsidRPr="00864530" w:rsidRDefault="0044238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2165,6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A66BE" w:rsidRPr="00864530" w:rsidRDefault="00F54518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348,5</w:t>
            </w:r>
          </w:p>
        </w:tc>
        <w:tc>
          <w:tcPr>
            <w:tcW w:w="2410" w:type="dxa"/>
            <w:noWrap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3A66BE" w:rsidRPr="002A5125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1.3</w:t>
            </w:r>
          </w:p>
        </w:tc>
        <w:tc>
          <w:tcPr>
            <w:tcW w:w="2977" w:type="dxa"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Мероприятие «Проведение капитального ремонта зданий и сооружений МУДО, достигших высокой степени износа»</w:t>
            </w:r>
          </w:p>
        </w:tc>
        <w:tc>
          <w:tcPr>
            <w:tcW w:w="426" w:type="dxa"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3A66BE" w:rsidRPr="002A5125" w:rsidRDefault="003A66BE" w:rsidP="003A66BE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3A66BE" w:rsidRPr="002A5125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Показатель «Увеличение количества детей, охваченных услугами дополнительного образования»</w:t>
            </w:r>
          </w:p>
        </w:tc>
        <w:tc>
          <w:tcPr>
            <w:tcW w:w="426" w:type="dxa"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425" w:type="dxa"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126" w:type="dxa"/>
            <w:noWrap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Абсолютный показатель</w:t>
            </w:r>
          </w:p>
        </w:tc>
        <w:tc>
          <w:tcPr>
            <w:tcW w:w="567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480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A66BE" w:rsidRPr="00F913A4" w:rsidRDefault="00F913A4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F913A4">
              <w:rPr>
                <w:rFonts w:ascii="Times New Roman" w:hAnsi="Times New Roman" w:cs="Times New Roman"/>
                <w:sz w:val="16"/>
                <w:szCs w:val="16"/>
              </w:rPr>
              <w:t>379</w:t>
            </w:r>
          </w:p>
        </w:tc>
        <w:tc>
          <w:tcPr>
            <w:tcW w:w="2410" w:type="dxa"/>
            <w:noWrap/>
            <w:vAlign w:val="center"/>
          </w:tcPr>
          <w:p w:rsidR="003A66BE" w:rsidRPr="00F913A4" w:rsidRDefault="003A66BE" w:rsidP="00F913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13A4">
              <w:rPr>
                <w:rFonts w:ascii="Times New Roman" w:hAnsi="Times New Roman" w:cs="Times New Roman"/>
                <w:sz w:val="16"/>
                <w:szCs w:val="16"/>
              </w:rPr>
              <w:t>Всего детей охвачено  услугами доп. образования</w:t>
            </w:r>
            <w:r w:rsidR="00F913A4" w:rsidRPr="00F913A4">
              <w:rPr>
                <w:rFonts w:ascii="Times New Roman" w:hAnsi="Times New Roman" w:cs="Times New Roman"/>
                <w:sz w:val="16"/>
                <w:szCs w:val="16"/>
              </w:rPr>
              <w:t xml:space="preserve"> 379</w:t>
            </w:r>
            <w:r w:rsidRPr="00F913A4">
              <w:rPr>
                <w:rFonts w:ascii="Times New Roman" w:hAnsi="Times New Roman" w:cs="Times New Roman"/>
                <w:sz w:val="16"/>
                <w:szCs w:val="16"/>
              </w:rPr>
              <w:t xml:space="preserve"> – в учреждениях дополнительного образования.</w:t>
            </w:r>
          </w:p>
        </w:tc>
        <w:tc>
          <w:tcPr>
            <w:tcW w:w="1008" w:type="dxa"/>
            <w:noWrap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3A66BE" w:rsidRPr="002A5125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977" w:type="dxa"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Мероприятие «Проведение текущего ремонта зданий и сооружений МУДО»</w:t>
            </w:r>
          </w:p>
        </w:tc>
        <w:tc>
          <w:tcPr>
            <w:tcW w:w="426" w:type="dxa"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3A66BE" w:rsidRPr="002A5125" w:rsidRDefault="003A66BE" w:rsidP="003A66BE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Х </w:t>
            </w:r>
          </w:p>
        </w:tc>
        <w:tc>
          <w:tcPr>
            <w:tcW w:w="1008" w:type="dxa"/>
            <w:noWrap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3A66BE" w:rsidRPr="002A5125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3A66BE" w:rsidRPr="002A5125" w:rsidRDefault="003A66BE" w:rsidP="00442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51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Финансирование </w:t>
            </w:r>
            <w:r w:rsidR="0044238E">
              <w:rPr>
                <w:rFonts w:ascii="Times New Roman" w:hAnsi="Times New Roman" w:cs="Times New Roman"/>
                <w:sz w:val="16"/>
                <w:szCs w:val="16"/>
              </w:rPr>
              <w:t>за счет Забайкальского муниципального округа</w:t>
            </w:r>
          </w:p>
        </w:tc>
        <w:tc>
          <w:tcPr>
            <w:tcW w:w="426" w:type="dxa"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645" w:type="dxa"/>
            <w:noWrap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3A66BE" w:rsidRPr="002A5125" w:rsidRDefault="0044238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495,3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A66BE" w:rsidRPr="002A5125" w:rsidRDefault="00F54518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  <w:noWrap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3A66BE" w:rsidRPr="002A5125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1.5</w:t>
            </w:r>
          </w:p>
        </w:tc>
        <w:tc>
          <w:tcPr>
            <w:tcW w:w="2977" w:type="dxa"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Мероприятие «Обеспечение комплекса мероприятий по организации отдыха и оздоровления детей»</w:t>
            </w:r>
          </w:p>
        </w:tc>
        <w:tc>
          <w:tcPr>
            <w:tcW w:w="426" w:type="dxa"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3A66BE" w:rsidRPr="002A5125" w:rsidRDefault="003A66BE" w:rsidP="003A66BE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3A66BE" w:rsidRPr="002A5125" w:rsidRDefault="00AE4DDC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GoBack"/>
            <w:r>
              <w:rPr>
                <w:rFonts w:ascii="Times New Roman" w:hAnsi="Times New Roman" w:cs="Times New Roman"/>
                <w:sz w:val="16"/>
                <w:szCs w:val="16"/>
              </w:rPr>
              <w:t>Проведение мероприятий запланировано на 2 и 4 квартал 2025 года</w:t>
            </w:r>
            <w:bookmarkEnd w:id="0"/>
          </w:p>
        </w:tc>
        <w:tc>
          <w:tcPr>
            <w:tcW w:w="1008" w:type="dxa"/>
            <w:noWrap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3A66BE" w:rsidRPr="002A5125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Финансирование за счет Забайкальского муниципального округа</w:t>
            </w:r>
          </w:p>
        </w:tc>
        <w:tc>
          <w:tcPr>
            <w:tcW w:w="426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645" w:type="dxa"/>
            <w:noWrap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3A66BE" w:rsidRPr="00864530" w:rsidRDefault="0044238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5828,5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A66BE" w:rsidRPr="00AE4DDC" w:rsidRDefault="00F54518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E4DDC">
              <w:rPr>
                <w:rFonts w:ascii="Times New Roman" w:hAnsi="Times New Roman" w:cs="Times New Roman"/>
                <w:sz w:val="16"/>
                <w:szCs w:val="16"/>
              </w:rPr>
              <w:t>657,3</w:t>
            </w:r>
          </w:p>
        </w:tc>
        <w:tc>
          <w:tcPr>
            <w:tcW w:w="2410" w:type="dxa"/>
            <w:noWrap/>
            <w:vAlign w:val="center"/>
          </w:tcPr>
          <w:p w:rsidR="003A66BE" w:rsidRPr="00AE4DDC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E4DD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3A66BE" w:rsidRPr="002A5125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1.6</w:t>
            </w:r>
          </w:p>
        </w:tc>
        <w:tc>
          <w:tcPr>
            <w:tcW w:w="2977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Мероприятие «Реализация переданных полномочий по обеспечению отдыха, организации и обеспечению оздоровления детей в каникулярное время в муниципальных организациях отдыха и детей и из оздоровления»</w:t>
            </w:r>
          </w:p>
        </w:tc>
        <w:tc>
          <w:tcPr>
            <w:tcW w:w="426" w:type="dxa"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3A66BE" w:rsidRPr="002A5125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Финансирование подпрограммы из краевого бюджета</w:t>
            </w:r>
          </w:p>
        </w:tc>
        <w:tc>
          <w:tcPr>
            <w:tcW w:w="426" w:type="dxa"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645" w:type="dxa"/>
            <w:noWrap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3A66BE" w:rsidRPr="002A5125" w:rsidRDefault="0044238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2917,3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3A66BE" w:rsidRPr="002A5125" w:rsidRDefault="00F54518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  <w:noWrap/>
            <w:vAlign w:val="center"/>
          </w:tcPr>
          <w:p w:rsidR="003A66BE" w:rsidRPr="002A5125" w:rsidRDefault="003A66BE" w:rsidP="003A66B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3A66BE" w:rsidRPr="002A5125" w:rsidRDefault="003A66BE" w:rsidP="003A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77F2B" w:rsidRPr="002A5125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77F2B" w:rsidRPr="00B94B7B" w:rsidRDefault="00977F2B" w:rsidP="00977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94B7B">
              <w:rPr>
                <w:rFonts w:ascii="Times New Roman" w:eastAsia="Times New Roman" w:hAnsi="Times New Roman" w:cs="Times New Roman"/>
                <w:sz w:val="16"/>
                <w:szCs w:val="16"/>
              </w:rPr>
              <w:t>Показатель «Количество учащихся, отдохнувших в каникулярное время в лагерях дневного пребывании при МОУ»</w:t>
            </w:r>
          </w:p>
        </w:tc>
        <w:tc>
          <w:tcPr>
            <w:tcW w:w="426" w:type="dxa"/>
            <w:vAlign w:val="center"/>
          </w:tcPr>
          <w:p w:rsidR="00977F2B" w:rsidRPr="00B94B7B" w:rsidRDefault="00977F2B" w:rsidP="00977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94B7B">
              <w:rPr>
                <w:rFonts w:ascii="Times New Roman" w:eastAsia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425" w:type="dxa"/>
            <w:vAlign w:val="center"/>
          </w:tcPr>
          <w:p w:rsidR="00977F2B" w:rsidRPr="00B94B7B" w:rsidRDefault="00977F2B" w:rsidP="00977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94B7B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977F2B" w:rsidRPr="00B94B7B" w:rsidRDefault="00977F2B" w:rsidP="00977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94B7B">
              <w:rPr>
                <w:rFonts w:ascii="Times New Roman" w:eastAsia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567" w:type="dxa"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7F2B" w:rsidRPr="00F913A4" w:rsidRDefault="00F913A4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13A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  <w:noWrap/>
            <w:vAlign w:val="center"/>
          </w:tcPr>
          <w:p w:rsidR="00977F2B" w:rsidRPr="00F913A4" w:rsidRDefault="00F913A4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13A4">
              <w:rPr>
                <w:rFonts w:ascii="Times New Roman" w:hAnsi="Times New Roman" w:cs="Times New Roman"/>
                <w:sz w:val="16"/>
                <w:szCs w:val="16"/>
              </w:rPr>
              <w:t>Запланировано на 2 и 4 квартал</w:t>
            </w:r>
          </w:p>
        </w:tc>
        <w:tc>
          <w:tcPr>
            <w:tcW w:w="1008" w:type="dxa"/>
            <w:noWrap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77F2B" w:rsidRPr="002A5125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977" w:type="dxa"/>
            <w:vAlign w:val="center"/>
          </w:tcPr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Мероприятие «Обеспечение основных требований действующего законодательства в области пожарной безопасности учреждениях дополнительного образования детей»</w:t>
            </w:r>
          </w:p>
        </w:tc>
        <w:tc>
          <w:tcPr>
            <w:tcW w:w="426" w:type="dxa"/>
            <w:vAlign w:val="center"/>
          </w:tcPr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 выполнен все запланированные мероприятия: монтаж пожарной сигнализации, монтаж пожарного оборудования.</w:t>
            </w:r>
          </w:p>
        </w:tc>
        <w:tc>
          <w:tcPr>
            <w:tcW w:w="1008" w:type="dxa"/>
            <w:noWrap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77F2B" w:rsidRPr="002A5125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 «Доля учреждений </w:t>
            </w:r>
            <w:r w:rsidRPr="002A512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дополнительного образования, отвечающих основным требованиям действующего законодательства в области пожарной безопасности учреждениях дополнительного образования детей»</w:t>
            </w:r>
          </w:p>
        </w:tc>
        <w:tc>
          <w:tcPr>
            <w:tcW w:w="426" w:type="dxa"/>
            <w:vAlign w:val="center"/>
          </w:tcPr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%</w:t>
            </w:r>
          </w:p>
        </w:tc>
        <w:tc>
          <w:tcPr>
            <w:tcW w:w="425" w:type="dxa"/>
            <w:vAlign w:val="center"/>
          </w:tcPr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126" w:type="dxa"/>
            <w:noWrap/>
            <w:vAlign w:val="center"/>
          </w:tcPr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I=A/B*100,</w:t>
            </w:r>
          </w:p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где А – кол-во учреждений дополнительного образования детей, отвечающих основным требованиям действующего законодательства</w:t>
            </w:r>
          </w:p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В – общее кол-во учреждений дополнительного образования детей</w:t>
            </w:r>
          </w:p>
        </w:tc>
        <w:tc>
          <w:tcPr>
            <w:tcW w:w="567" w:type="dxa"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2190" w:type="dxa"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410" w:type="dxa"/>
            <w:noWrap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Все учреждения дополнительного </w:t>
            </w:r>
            <w:r w:rsidRPr="002A512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образования района отвечают основным требованиям действующего законодательства в области пожарной безопасности</w:t>
            </w:r>
          </w:p>
        </w:tc>
        <w:tc>
          <w:tcPr>
            <w:tcW w:w="1008" w:type="dxa"/>
            <w:noWrap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</w:tr>
      <w:tr w:rsidR="00977F2B" w:rsidRPr="002A5125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977" w:type="dxa"/>
            <w:vAlign w:val="center"/>
          </w:tcPr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Мероприятие «Обеспечение основных требований действующего законодательства в области антитеррористической учреждениях дополнительного образования детей»</w:t>
            </w:r>
          </w:p>
        </w:tc>
        <w:tc>
          <w:tcPr>
            <w:tcW w:w="426" w:type="dxa"/>
            <w:vAlign w:val="center"/>
          </w:tcPr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 выполнен все запланированные мероприятия: монтаж системы видеонаблюдения, монтаж аварийного освещения, монтаж уличного освещения, установка видеодомофона, монтаж системы контроля и управления доступом.</w:t>
            </w:r>
          </w:p>
        </w:tc>
        <w:tc>
          <w:tcPr>
            <w:tcW w:w="1008" w:type="dxa"/>
            <w:noWrap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77F2B" w:rsidRPr="002A5125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Общий объем финансирования, в том числе:</w:t>
            </w:r>
          </w:p>
        </w:tc>
        <w:tc>
          <w:tcPr>
            <w:tcW w:w="426" w:type="dxa"/>
            <w:vAlign w:val="center"/>
          </w:tcPr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645" w:type="dxa"/>
            <w:noWrap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977F2B" w:rsidRPr="002E3F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7F2B" w:rsidRPr="002E3F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  <w:noWrap/>
            <w:vAlign w:val="center"/>
          </w:tcPr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77F2B" w:rsidRPr="002A5125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Показатель «Доля учреждений дополнительного образования, отвечающих основным требованиям действующего законодательства в области антитеррористической учреждениях дополнительного образования детей»</w:t>
            </w:r>
          </w:p>
        </w:tc>
        <w:tc>
          <w:tcPr>
            <w:tcW w:w="426" w:type="dxa"/>
            <w:vAlign w:val="center"/>
          </w:tcPr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126" w:type="dxa"/>
            <w:noWrap/>
            <w:vAlign w:val="center"/>
          </w:tcPr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I=A/B*100,</w:t>
            </w:r>
          </w:p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где А – кол-во учреждений дополнительного образования детей, отвечающих основным требованиям действующего законодательства</w:t>
            </w:r>
          </w:p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В – общее кол-во учреждений дополнительного образования детей</w:t>
            </w:r>
          </w:p>
        </w:tc>
        <w:tc>
          <w:tcPr>
            <w:tcW w:w="567" w:type="dxa"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"</w:t>
            </w:r>
          </w:p>
        </w:tc>
        <w:tc>
          <w:tcPr>
            <w:tcW w:w="645" w:type="dxa"/>
            <w:noWrap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410" w:type="dxa"/>
            <w:noWrap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Все учреждения дополнительного образования района отвечают основным требованиям действующего законодательства в области антитеррористической безопасности</w:t>
            </w:r>
          </w:p>
        </w:tc>
        <w:tc>
          <w:tcPr>
            <w:tcW w:w="1008" w:type="dxa"/>
            <w:noWrap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77F2B" w:rsidRPr="002A5125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1.9</w:t>
            </w:r>
          </w:p>
        </w:tc>
        <w:tc>
          <w:tcPr>
            <w:tcW w:w="2977" w:type="dxa"/>
            <w:vAlign w:val="center"/>
          </w:tcPr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Мероприятие «Обеспечение функционирования модели персонифицированного финансирования дополнительного образования детей»</w:t>
            </w:r>
          </w:p>
        </w:tc>
        <w:tc>
          <w:tcPr>
            <w:tcW w:w="426" w:type="dxa"/>
            <w:vAlign w:val="center"/>
          </w:tcPr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77F2B" w:rsidRPr="002A5125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51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Финансирование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за счет Забайкальского муниципального округа</w:t>
            </w:r>
          </w:p>
        </w:tc>
        <w:tc>
          <w:tcPr>
            <w:tcW w:w="426" w:type="dxa"/>
            <w:vAlign w:val="center"/>
          </w:tcPr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645" w:type="dxa"/>
            <w:noWrap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977F2B" w:rsidRPr="002A5125" w:rsidRDefault="0044238E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40947,0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7F2B" w:rsidRPr="00864530" w:rsidRDefault="00F54518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8067,5</w:t>
            </w:r>
          </w:p>
        </w:tc>
        <w:tc>
          <w:tcPr>
            <w:tcW w:w="2410" w:type="dxa"/>
            <w:noWrap/>
            <w:vAlign w:val="center"/>
          </w:tcPr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77F2B" w:rsidRPr="002A5125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Показатель «Доля детей в возрасте от 5 до 18 лет,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 »</w:t>
            </w:r>
          </w:p>
        </w:tc>
        <w:tc>
          <w:tcPr>
            <w:tcW w:w="426" w:type="dxa"/>
            <w:vAlign w:val="center"/>
          </w:tcPr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m:oMath>
              <m:r>
                <w:rPr>
                  <w:rFonts w:ascii="Cambria Math" w:hAnsi="Cambria Math"/>
                  <w:sz w:val="18"/>
                </w:rPr>
                <m:t>С=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</w:rPr>
                    <m:t>Ч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серт</m:t>
                  </m:r>
                </m:sub>
              </m:sSub>
              <m:r>
                <w:rPr>
                  <w:rFonts w:ascii="Cambria Math" w:hAnsi="Cambria Math"/>
                  <w:sz w:val="18"/>
                </w:rPr>
                <m:t>/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</w:rPr>
                    <m:t>Ч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всего</m:t>
                  </m:r>
                </m:sub>
              </m:sSub>
            </m:oMath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  , где С – доля детей в возрасте от 5 до 18 лет, использующих сертификаты дополнительного образования,    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</w:rPr>
                    <m:t>Ч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серт</m:t>
                  </m:r>
                </m:sub>
              </m:sSub>
            </m:oMath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-общая численность детей, использующих сертификаты дополнительного образования;</w:t>
            </w:r>
          </w:p>
          <w:p w:rsidR="00977F2B" w:rsidRPr="002A5125" w:rsidRDefault="00977F2B" w:rsidP="00977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</w:rPr>
                    <m:t>Ч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всего</m:t>
                  </m:r>
                </m:sub>
              </m:sSub>
            </m:oMath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-численность детей в возрасте от 5 до 18 лет, проживающих на территории муниципалитета.</w:t>
            </w:r>
          </w:p>
        </w:tc>
        <w:tc>
          <w:tcPr>
            <w:tcW w:w="567" w:type="dxa"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77F2B" w:rsidRPr="00F913A4" w:rsidRDefault="00F913A4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13A4">
              <w:rPr>
                <w:rFonts w:ascii="Times New Roman" w:hAnsi="Times New Roman" w:cs="Times New Roman"/>
                <w:sz w:val="16"/>
                <w:szCs w:val="16"/>
              </w:rPr>
              <w:t>7,5</w:t>
            </w:r>
          </w:p>
        </w:tc>
        <w:tc>
          <w:tcPr>
            <w:tcW w:w="2410" w:type="dxa"/>
            <w:noWrap/>
            <w:vAlign w:val="center"/>
          </w:tcPr>
          <w:p w:rsidR="00977F2B" w:rsidRPr="00F913A4" w:rsidRDefault="00F913A4" w:rsidP="00F913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13A4">
              <w:rPr>
                <w:rFonts w:ascii="Times New Roman" w:hAnsi="Times New Roman" w:cs="Times New Roman"/>
                <w:sz w:val="16"/>
                <w:szCs w:val="16"/>
              </w:rPr>
              <w:t>255</w:t>
            </w:r>
            <w:r w:rsidR="00977F2B" w:rsidRPr="00F913A4">
              <w:rPr>
                <w:rFonts w:ascii="Times New Roman" w:hAnsi="Times New Roman" w:cs="Times New Roman"/>
                <w:sz w:val="16"/>
                <w:szCs w:val="16"/>
              </w:rPr>
              <w:t xml:space="preserve"> детей в возрасте от 5 до 18 лет получили сертификат персонифицированного финансирования из 3</w:t>
            </w:r>
            <w:r w:rsidRPr="00F913A4">
              <w:rPr>
                <w:rFonts w:ascii="Times New Roman" w:hAnsi="Times New Roman" w:cs="Times New Roman"/>
                <w:sz w:val="16"/>
                <w:szCs w:val="16"/>
              </w:rPr>
              <w:t xml:space="preserve">382 </w:t>
            </w:r>
            <w:r w:rsidR="00977F2B" w:rsidRPr="00F913A4">
              <w:rPr>
                <w:rFonts w:ascii="Times New Roman" w:hAnsi="Times New Roman" w:cs="Times New Roman"/>
                <w:sz w:val="16"/>
                <w:szCs w:val="16"/>
              </w:rPr>
              <w:t>ребенка в районе.</w:t>
            </w:r>
          </w:p>
        </w:tc>
        <w:tc>
          <w:tcPr>
            <w:tcW w:w="1008" w:type="dxa"/>
            <w:noWrap/>
            <w:vAlign w:val="center"/>
          </w:tcPr>
          <w:p w:rsidR="00977F2B" w:rsidRPr="002A5125" w:rsidRDefault="00977F2B" w:rsidP="00977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12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</w:tbl>
    <w:p w:rsidR="00D55E39" w:rsidRPr="002A5125" w:rsidRDefault="00D55E39" w:rsidP="00D55E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12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Информация о выполнении мероприятий </w:t>
      </w:r>
    </w:p>
    <w:p w:rsidR="00D55E39" w:rsidRPr="002A5125" w:rsidRDefault="00D55E39" w:rsidP="003C2C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125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  <w:r w:rsidR="008C1167" w:rsidRPr="002A5125">
        <w:rPr>
          <w:rFonts w:ascii="Times New Roman" w:hAnsi="Times New Roman" w:cs="Times New Roman"/>
          <w:b/>
          <w:bCs/>
          <w:sz w:val="28"/>
          <w:szCs w:val="28"/>
        </w:rPr>
        <w:t xml:space="preserve">«Развитие дополнительного </w:t>
      </w:r>
      <w:r w:rsidR="003C2CC2" w:rsidRPr="002A5125">
        <w:rPr>
          <w:rFonts w:ascii="Times New Roman" w:hAnsi="Times New Roman" w:cs="Times New Roman"/>
          <w:b/>
          <w:bCs/>
          <w:sz w:val="28"/>
          <w:szCs w:val="28"/>
        </w:rPr>
        <w:t xml:space="preserve">образования </w:t>
      </w:r>
      <w:r w:rsidR="00E24D05" w:rsidRPr="00E24D05">
        <w:rPr>
          <w:rFonts w:ascii="Times New Roman" w:hAnsi="Times New Roman" w:cs="Times New Roman"/>
          <w:b/>
          <w:bCs/>
          <w:sz w:val="28"/>
          <w:szCs w:val="28"/>
        </w:rPr>
        <w:t>Забайкальского муниципального округа</w:t>
      </w:r>
      <w:r w:rsidR="008C1167" w:rsidRPr="00E24D0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C1167" w:rsidRPr="002A5125">
        <w:rPr>
          <w:rFonts w:ascii="Times New Roman" w:hAnsi="Times New Roman" w:cs="Times New Roman"/>
          <w:b/>
          <w:bCs/>
          <w:sz w:val="28"/>
          <w:szCs w:val="28"/>
        </w:rPr>
        <w:t>(2020-2027</w:t>
      </w:r>
      <w:r w:rsidR="003C2CC2" w:rsidRPr="002A5125">
        <w:rPr>
          <w:rFonts w:ascii="Times New Roman" w:hAnsi="Times New Roman" w:cs="Times New Roman"/>
          <w:b/>
          <w:bCs/>
          <w:sz w:val="28"/>
          <w:szCs w:val="28"/>
        </w:rPr>
        <w:t xml:space="preserve"> годы)» </w:t>
      </w:r>
      <w:r w:rsidR="003C2CC2" w:rsidRPr="002A5125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D276FC" w:rsidRPr="002A5125">
        <w:rPr>
          <w:rFonts w:ascii="Times New Roman" w:hAnsi="Times New Roman" w:cs="Times New Roman"/>
          <w:b/>
          <w:sz w:val="28"/>
          <w:szCs w:val="28"/>
        </w:rPr>
        <w:t>202</w:t>
      </w:r>
      <w:r w:rsidR="002E3F25">
        <w:rPr>
          <w:rFonts w:ascii="Times New Roman" w:hAnsi="Times New Roman" w:cs="Times New Roman"/>
          <w:b/>
          <w:sz w:val="28"/>
          <w:szCs w:val="28"/>
        </w:rPr>
        <w:t>5</w:t>
      </w:r>
      <w:r w:rsidR="00D276FC" w:rsidRPr="002A5125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55E39" w:rsidRPr="002A5125" w:rsidRDefault="00D55E39" w:rsidP="00D55E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27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5"/>
        <w:gridCol w:w="6379"/>
        <w:gridCol w:w="1276"/>
        <w:gridCol w:w="7026"/>
      </w:tblGrid>
      <w:tr w:rsidR="00D55E39" w:rsidRPr="002A5125" w:rsidTr="00977F2B">
        <w:trPr>
          <w:trHeight w:val="20"/>
        </w:trPr>
        <w:tc>
          <w:tcPr>
            <w:tcW w:w="595" w:type="dxa"/>
            <w:vAlign w:val="center"/>
          </w:tcPr>
          <w:p w:rsidR="00D55E39" w:rsidRPr="002A512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55E39" w:rsidRPr="002A512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379" w:type="dxa"/>
            <w:vAlign w:val="center"/>
          </w:tcPr>
          <w:p w:rsidR="00D55E39" w:rsidRPr="002A512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  <w:p w:rsidR="00D55E39" w:rsidRPr="002A512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(соответствует наименованию мероприятия муниципальной программы)</w:t>
            </w:r>
          </w:p>
        </w:tc>
        <w:tc>
          <w:tcPr>
            <w:tcW w:w="1276" w:type="dxa"/>
            <w:vAlign w:val="center"/>
          </w:tcPr>
          <w:p w:rsidR="00D55E39" w:rsidRPr="002A512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Результаты реализации</w:t>
            </w:r>
          </w:p>
        </w:tc>
        <w:tc>
          <w:tcPr>
            <w:tcW w:w="7026" w:type="dxa"/>
            <w:vAlign w:val="center"/>
          </w:tcPr>
          <w:p w:rsidR="00D55E39" w:rsidRPr="002A512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D55E39" w:rsidRPr="002A5125" w:rsidTr="00977F2B">
        <w:trPr>
          <w:trHeight w:val="20"/>
        </w:trPr>
        <w:tc>
          <w:tcPr>
            <w:tcW w:w="595" w:type="dxa"/>
          </w:tcPr>
          <w:p w:rsidR="00D55E39" w:rsidRPr="002A512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D55E39" w:rsidRPr="002A512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D55E39" w:rsidRPr="002A512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26" w:type="dxa"/>
          </w:tcPr>
          <w:p w:rsidR="00D55E39" w:rsidRPr="002A512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532D8" w:rsidRPr="002A5125" w:rsidTr="00977F2B">
        <w:trPr>
          <w:trHeight w:val="20"/>
        </w:trPr>
        <w:tc>
          <w:tcPr>
            <w:tcW w:w="595" w:type="dxa"/>
            <w:shd w:val="clear" w:color="auto" w:fill="auto"/>
          </w:tcPr>
          <w:p w:rsidR="00A532D8" w:rsidRPr="002A5125" w:rsidRDefault="000F1F0B" w:rsidP="00691147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532D8" w:rsidRPr="002A512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6379" w:type="dxa"/>
            <w:shd w:val="clear" w:color="auto" w:fill="auto"/>
          </w:tcPr>
          <w:p w:rsidR="00A532D8" w:rsidRPr="002A5125" w:rsidRDefault="00A532D8" w:rsidP="00691147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Организация предоставления услуг дополнительного образования детей</w:t>
            </w:r>
          </w:p>
        </w:tc>
        <w:tc>
          <w:tcPr>
            <w:tcW w:w="1276" w:type="dxa"/>
            <w:shd w:val="clear" w:color="auto" w:fill="auto"/>
          </w:tcPr>
          <w:p w:rsidR="00A532D8" w:rsidRPr="002A5125" w:rsidRDefault="00194F65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026" w:type="dxa"/>
            <w:shd w:val="clear" w:color="auto" w:fill="auto"/>
          </w:tcPr>
          <w:p w:rsidR="00A532D8" w:rsidRPr="00F54518" w:rsidRDefault="003619AD" w:rsidP="00F5451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45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целях организации деятельности педагогических работников, для обеспечения государственных гарантий реализации прав на получение услуг дополнительного  образования выделено </w:t>
            </w:r>
            <w:r w:rsidR="00454C04" w:rsidRPr="00F545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 бюджета </w:t>
            </w:r>
            <w:r w:rsidR="00A468A8" w:rsidRPr="00F545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Забайкальского округа </w:t>
            </w:r>
            <w:r w:rsidR="00F54518" w:rsidRPr="00F54518">
              <w:rPr>
                <w:rFonts w:ascii="Times New Roman" w:hAnsi="Times New Roman" w:cs="Times New Roman"/>
                <w:sz w:val="24"/>
                <w:szCs w:val="24"/>
              </w:rPr>
              <w:t>1859,9</w:t>
            </w:r>
            <w:r w:rsidR="00A60D84" w:rsidRPr="00F5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4C04" w:rsidRPr="00F54518">
              <w:rPr>
                <w:rFonts w:ascii="Times New Roman" w:eastAsia="Calibri" w:hAnsi="Times New Roman" w:cs="Times New Roman"/>
                <w:sz w:val="24"/>
                <w:szCs w:val="24"/>
              </w:rPr>
              <w:t>тыс. рублей.</w:t>
            </w:r>
          </w:p>
        </w:tc>
      </w:tr>
      <w:tr w:rsidR="00977F2B" w:rsidRPr="002A5125" w:rsidTr="00977F2B">
        <w:trPr>
          <w:trHeight w:val="20"/>
        </w:trPr>
        <w:tc>
          <w:tcPr>
            <w:tcW w:w="595" w:type="dxa"/>
          </w:tcPr>
          <w:p w:rsidR="00977F2B" w:rsidRPr="00977F2B" w:rsidRDefault="00977F2B" w:rsidP="00977F2B">
            <w:pPr>
              <w:shd w:val="clear" w:color="auto" w:fill="FFFFFF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F2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6379" w:type="dxa"/>
            <w:vAlign w:val="center"/>
          </w:tcPr>
          <w:p w:rsidR="00977F2B" w:rsidRPr="00977F2B" w:rsidRDefault="00977F2B" w:rsidP="00977F2B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F2B">
              <w:rPr>
                <w:rFonts w:ascii="Times New Roman" w:hAnsi="Times New Roman" w:cs="Times New Roman"/>
                <w:sz w:val="24"/>
                <w:szCs w:val="24"/>
              </w:rPr>
              <w:t>Мероприятие «Реализация Закона Забайкальского края «Об отдельных вопросах в сфере образования» в части увеличения тарифной ставки (должностного оклада) на 25 процентов поселках городского типа (рабочих поселках) (кроме педагогических работников муниципальных общеобразовательных учреждений)»</w:t>
            </w:r>
          </w:p>
        </w:tc>
        <w:tc>
          <w:tcPr>
            <w:tcW w:w="1276" w:type="dxa"/>
            <w:shd w:val="clear" w:color="auto" w:fill="auto"/>
          </w:tcPr>
          <w:p w:rsidR="00977F2B" w:rsidRPr="002A5125" w:rsidRDefault="00977F2B" w:rsidP="00977F2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026" w:type="dxa"/>
            <w:shd w:val="clear" w:color="auto" w:fill="auto"/>
          </w:tcPr>
          <w:p w:rsidR="00977F2B" w:rsidRPr="00F54518" w:rsidRDefault="00977F2B" w:rsidP="00F54518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45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мероприятия было израсходовано </w:t>
            </w:r>
            <w:r w:rsidR="00F54518" w:rsidRPr="00F54518">
              <w:rPr>
                <w:rFonts w:ascii="Times New Roman" w:eastAsia="Calibri" w:hAnsi="Times New Roman" w:cs="Times New Roman"/>
                <w:sz w:val="24"/>
                <w:szCs w:val="24"/>
              </w:rPr>
              <w:t>348,5</w:t>
            </w:r>
            <w:r w:rsidRPr="00F545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 рублей.</w:t>
            </w:r>
          </w:p>
        </w:tc>
      </w:tr>
      <w:tr w:rsidR="00977F2B" w:rsidRPr="002A5125" w:rsidTr="00977F2B">
        <w:trPr>
          <w:trHeight w:val="20"/>
        </w:trPr>
        <w:tc>
          <w:tcPr>
            <w:tcW w:w="595" w:type="dxa"/>
          </w:tcPr>
          <w:p w:rsidR="00977F2B" w:rsidRPr="00977F2B" w:rsidRDefault="00977F2B" w:rsidP="00977F2B">
            <w:pPr>
              <w:shd w:val="clear" w:color="auto" w:fill="FFFFFF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F2B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6379" w:type="dxa"/>
            <w:vAlign w:val="center"/>
          </w:tcPr>
          <w:p w:rsidR="00977F2B" w:rsidRPr="00977F2B" w:rsidRDefault="00977F2B" w:rsidP="00977F2B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F2B">
              <w:rPr>
                <w:rFonts w:ascii="Times New Roman" w:hAnsi="Times New Roman" w:cs="Times New Roman"/>
                <w:sz w:val="24"/>
                <w:szCs w:val="24"/>
              </w:rPr>
              <w:t>Мероприятие «Проведение капитального ремонта зданий и сооружений МУДО, достигших высокой степени износа»</w:t>
            </w:r>
          </w:p>
        </w:tc>
        <w:tc>
          <w:tcPr>
            <w:tcW w:w="1276" w:type="dxa"/>
            <w:shd w:val="clear" w:color="auto" w:fill="auto"/>
          </w:tcPr>
          <w:p w:rsidR="00977F2B" w:rsidRPr="002A5125" w:rsidRDefault="00977F2B" w:rsidP="00977F2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026" w:type="dxa"/>
            <w:shd w:val="clear" w:color="auto" w:fill="auto"/>
          </w:tcPr>
          <w:p w:rsidR="00977F2B" w:rsidRPr="00F54518" w:rsidRDefault="00977F2B" w:rsidP="00977F2B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4518">
              <w:rPr>
                <w:rFonts w:ascii="Times New Roman" w:eastAsia="Calibri" w:hAnsi="Times New Roman" w:cs="Times New Roman"/>
                <w:sz w:val="24"/>
                <w:szCs w:val="24"/>
              </w:rPr>
              <w:t>Не запланировано на 2025 год</w:t>
            </w:r>
          </w:p>
        </w:tc>
      </w:tr>
      <w:tr w:rsidR="00977F2B" w:rsidRPr="002A5125" w:rsidTr="00977F2B">
        <w:trPr>
          <w:trHeight w:val="20"/>
        </w:trPr>
        <w:tc>
          <w:tcPr>
            <w:tcW w:w="595" w:type="dxa"/>
            <w:shd w:val="clear" w:color="auto" w:fill="auto"/>
          </w:tcPr>
          <w:p w:rsidR="00977F2B" w:rsidRPr="00977F2B" w:rsidRDefault="00977F2B" w:rsidP="00977F2B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F2B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6379" w:type="dxa"/>
            <w:shd w:val="clear" w:color="auto" w:fill="auto"/>
          </w:tcPr>
          <w:p w:rsidR="00977F2B" w:rsidRPr="00977F2B" w:rsidRDefault="00977F2B" w:rsidP="00977F2B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F2B">
              <w:rPr>
                <w:rFonts w:ascii="Times New Roman" w:hAnsi="Times New Roman" w:cs="Times New Roman"/>
                <w:sz w:val="24"/>
                <w:szCs w:val="24"/>
              </w:rPr>
              <w:t>Проведение текущего ремонта зданий и сооружений МУДО</w:t>
            </w:r>
          </w:p>
        </w:tc>
        <w:tc>
          <w:tcPr>
            <w:tcW w:w="1276" w:type="dxa"/>
            <w:shd w:val="clear" w:color="auto" w:fill="auto"/>
          </w:tcPr>
          <w:p w:rsidR="00977F2B" w:rsidRPr="002A5125" w:rsidRDefault="00977F2B" w:rsidP="00977F2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026" w:type="dxa"/>
            <w:shd w:val="clear" w:color="auto" w:fill="auto"/>
          </w:tcPr>
          <w:p w:rsidR="00977F2B" w:rsidRPr="00F54518" w:rsidRDefault="00977F2B" w:rsidP="00977F2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4518">
              <w:rPr>
                <w:rFonts w:ascii="Times New Roman" w:hAnsi="Times New Roman" w:cs="Times New Roman"/>
                <w:sz w:val="24"/>
                <w:szCs w:val="24"/>
              </w:rPr>
              <w:t>Запланировано на 2 и 3 кварталы 2025 года</w:t>
            </w:r>
          </w:p>
        </w:tc>
      </w:tr>
      <w:tr w:rsidR="00977F2B" w:rsidRPr="002A5125" w:rsidTr="00977F2B">
        <w:trPr>
          <w:trHeight w:val="20"/>
        </w:trPr>
        <w:tc>
          <w:tcPr>
            <w:tcW w:w="595" w:type="dxa"/>
            <w:shd w:val="clear" w:color="auto" w:fill="auto"/>
          </w:tcPr>
          <w:p w:rsidR="00977F2B" w:rsidRPr="00977F2B" w:rsidRDefault="00977F2B" w:rsidP="00977F2B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F2B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6379" w:type="dxa"/>
            <w:shd w:val="clear" w:color="auto" w:fill="auto"/>
          </w:tcPr>
          <w:p w:rsidR="00977F2B" w:rsidRPr="00977F2B" w:rsidRDefault="00977F2B" w:rsidP="00977F2B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F2B">
              <w:rPr>
                <w:rFonts w:ascii="Times New Roman" w:hAnsi="Times New Roman" w:cs="Times New Roman"/>
                <w:sz w:val="24"/>
                <w:szCs w:val="24"/>
              </w:rPr>
              <w:t>Обеспечение комплекса мероприятий по организации отдыха и оздоровления детей</w:t>
            </w:r>
          </w:p>
        </w:tc>
        <w:tc>
          <w:tcPr>
            <w:tcW w:w="1276" w:type="dxa"/>
            <w:shd w:val="clear" w:color="auto" w:fill="auto"/>
          </w:tcPr>
          <w:p w:rsidR="00977F2B" w:rsidRPr="002A5125" w:rsidRDefault="00977F2B" w:rsidP="00977F2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026" w:type="dxa"/>
            <w:shd w:val="clear" w:color="auto" w:fill="auto"/>
          </w:tcPr>
          <w:p w:rsidR="00977F2B" w:rsidRPr="00F54518" w:rsidRDefault="00977F2B" w:rsidP="00F54518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45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мероприятия было израсходовано </w:t>
            </w:r>
            <w:r w:rsidR="00F54518" w:rsidRPr="00F54518">
              <w:rPr>
                <w:rFonts w:ascii="Times New Roman" w:eastAsia="Calibri" w:hAnsi="Times New Roman" w:cs="Times New Roman"/>
                <w:sz w:val="24"/>
                <w:szCs w:val="24"/>
              </w:rPr>
              <w:t>657,3</w:t>
            </w:r>
            <w:r w:rsidRPr="00F545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 рублей.</w:t>
            </w:r>
          </w:p>
        </w:tc>
      </w:tr>
      <w:tr w:rsidR="00977F2B" w:rsidRPr="002A5125" w:rsidTr="00977F2B">
        <w:trPr>
          <w:trHeight w:val="20"/>
        </w:trPr>
        <w:tc>
          <w:tcPr>
            <w:tcW w:w="595" w:type="dxa"/>
          </w:tcPr>
          <w:p w:rsidR="00977F2B" w:rsidRPr="00977F2B" w:rsidRDefault="00977F2B" w:rsidP="00977F2B">
            <w:pPr>
              <w:shd w:val="clear" w:color="auto" w:fill="FFFFFF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F2B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6379" w:type="dxa"/>
            <w:vAlign w:val="center"/>
          </w:tcPr>
          <w:p w:rsidR="00977F2B" w:rsidRPr="00977F2B" w:rsidRDefault="00977F2B" w:rsidP="00977F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F2B">
              <w:rPr>
                <w:rFonts w:ascii="Times New Roman" w:hAnsi="Times New Roman" w:cs="Times New Roman"/>
                <w:sz w:val="24"/>
                <w:szCs w:val="24"/>
              </w:rPr>
              <w:t>Мероприятие «Реализация переданных полномочий по обеспечению отдыха, организации и обеспечению оздоровления детей в каникулярное время в муниципальных организациях отдыха и детей и из оздоровления»</w:t>
            </w:r>
          </w:p>
        </w:tc>
        <w:tc>
          <w:tcPr>
            <w:tcW w:w="1276" w:type="dxa"/>
            <w:shd w:val="clear" w:color="auto" w:fill="auto"/>
          </w:tcPr>
          <w:p w:rsidR="00977F2B" w:rsidRPr="005A6357" w:rsidRDefault="00977F2B" w:rsidP="00977F2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026" w:type="dxa"/>
            <w:shd w:val="clear" w:color="auto" w:fill="auto"/>
          </w:tcPr>
          <w:p w:rsidR="00977F2B" w:rsidRPr="005A6357" w:rsidRDefault="00F913A4" w:rsidP="00F913A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Запланировано на 2 и 4 кварталы 2025 года</w:t>
            </w:r>
          </w:p>
        </w:tc>
      </w:tr>
      <w:tr w:rsidR="00977F2B" w:rsidRPr="002A5125" w:rsidTr="00977F2B">
        <w:trPr>
          <w:trHeight w:val="20"/>
        </w:trPr>
        <w:tc>
          <w:tcPr>
            <w:tcW w:w="595" w:type="dxa"/>
            <w:shd w:val="clear" w:color="auto" w:fill="auto"/>
          </w:tcPr>
          <w:p w:rsidR="00977F2B" w:rsidRPr="002A5125" w:rsidRDefault="00977F2B" w:rsidP="00977F2B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79" w:type="dxa"/>
            <w:shd w:val="clear" w:color="auto" w:fill="auto"/>
          </w:tcPr>
          <w:p w:rsidR="00977F2B" w:rsidRPr="002A5125" w:rsidRDefault="00977F2B" w:rsidP="00977F2B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Обеспечение основных требований действующего законодательства в области пожарной безопасности учреждениях дополнительного образования детей</w:t>
            </w:r>
          </w:p>
        </w:tc>
        <w:tc>
          <w:tcPr>
            <w:tcW w:w="1276" w:type="dxa"/>
            <w:shd w:val="clear" w:color="auto" w:fill="auto"/>
          </w:tcPr>
          <w:p w:rsidR="00977F2B" w:rsidRPr="002A5125" w:rsidRDefault="00977F2B" w:rsidP="00977F2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026" w:type="dxa"/>
            <w:shd w:val="clear" w:color="auto" w:fill="auto"/>
          </w:tcPr>
          <w:p w:rsidR="00977F2B" w:rsidRPr="002A5125" w:rsidRDefault="00977F2B" w:rsidP="00977F2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 xml:space="preserve">Все учреждения дополнительного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 xml:space="preserve"> отвечают основным требованиям действующего законодательства в области пожарной безопасности</w:t>
            </w:r>
          </w:p>
        </w:tc>
      </w:tr>
      <w:tr w:rsidR="00977F2B" w:rsidRPr="002A5125" w:rsidTr="00977F2B">
        <w:trPr>
          <w:trHeight w:val="20"/>
        </w:trPr>
        <w:tc>
          <w:tcPr>
            <w:tcW w:w="595" w:type="dxa"/>
            <w:shd w:val="clear" w:color="auto" w:fill="auto"/>
          </w:tcPr>
          <w:p w:rsidR="00977F2B" w:rsidRPr="002A5125" w:rsidRDefault="00977F2B" w:rsidP="00977F2B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79" w:type="dxa"/>
            <w:shd w:val="clear" w:color="auto" w:fill="auto"/>
          </w:tcPr>
          <w:p w:rsidR="00977F2B" w:rsidRPr="002A5125" w:rsidRDefault="00977F2B" w:rsidP="00977F2B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основных требований действующего законодательства в области антитеррористической </w:t>
            </w:r>
            <w:r w:rsidRPr="002A51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учреждениях дополнительного образования детей</w:t>
            </w:r>
          </w:p>
        </w:tc>
        <w:tc>
          <w:tcPr>
            <w:tcW w:w="1276" w:type="dxa"/>
            <w:shd w:val="clear" w:color="auto" w:fill="auto"/>
          </w:tcPr>
          <w:p w:rsidR="00977F2B" w:rsidRPr="002A5125" w:rsidRDefault="00977F2B" w:rsidP="00977F2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Выполнено</w:t>
            </w:r>
          </w:p>
        </w:tc>
        <w:tc>
          <w:tcPr>
            <w:tcW w:w="7026" w:type="dxa"/>
            <w:shd w:val="clear" w:color="auto" w:fill="auto"/>
          </w:tcPr>
          <w:p w:rsidR="00977F2B" w:rsidRPr="002A5125" w:rsidRDefault="00977F2B" w:rsidP="00977F2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 xml:space="preserve">Все учреждения дополнительного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 xml:space="preserve"> отвечают основным требованиям действующего законодательства в области </w:t>
            </w:r>
            <w:r w:rsidRPr="002A51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антитеррористической безопасности</w:t>
            </w:r>
          </w:p>
        </w:tc>
      </w:tr>
      <w:tr w:rsidR="00977F2B" w:rsidRPr="00F913A4" w:rsidTr="00977F2B">
        <w:trPr>
          <w:trHeight w:val="20"/>
        </w:trPr>
        <w:tc>
          <w:tcPr>
            <w:tcW w:w="595" w:type="dxa"/>
            <w:shd w:val="clear" w:color="auto" w:fill="auto"/>
          </w:tcPr>
          <w:p w:rsidR="00977F2B" w:rsidRPr="002A5125" w:rsidRDefault="00977F2B" w:rsidP="00977F2B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79" w:type="dxa"/>
            <w:shd w:val="clear" w:color="auto" w:fill="auto"/>
          </w:tcPr>
          <w:p w:rsidR="00977F2B" w:rsidRPr="002A5125" w:rsidRDefault="00977F2B" w:rsidP="00977F2B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276" w:type="dxa"/>
            <w:shd w:val="clear" w:color="auto" w:fill="auto"/>
          </w:tcPr>
          <w:p w:rsidR="00977F2B" w:rsidRPr="002A5125" w:rsidRDefault="00977F2B" w:rsidP="00977F2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125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026" w:type="dxa"/>
            <w:shd w:val="clear" w:color="auto" w:fill="auto"/>
          </w:tcPr>
          <w:p w:rsidR="00977F2B" w:rsidRPr="00F913A4" w:rsidRDefault="00F913A4" w:rsidP="00F913A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3A4"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  <w:r w:rsidR="00977F2B" w:rsidRPr="00F913A4">
              <w:rPr>
                <w:rFonts w:ascii="Times New Roman" w:hAnsi="Times New Roman" w:cs="Times New Roman"/>
                <w:sz w:val="24"/>
                <w:szCs w:val="24"/>
              </w:rPr>
              <w:t xml:space="preserve"> детей в возрасте от 5 до 18 лет получили сертификат персонифици</w:t>
            </w:r>
            <w:r w:rsidR="0044238E" w:rsidRPr="00F913A4">
              <w:rPr>
                <w:rFonts w:ascii="Times New Roman" w:hAnsi="Times New Roman" w:cs="Times New Roman"/>
                <w:sz w:val="24"/>
                <w:szCs w:val="24"/>
              </w:rPr>
              <w:t>рованного финансирования из 3</w:t>
            </w:r>
            <w:r w:rsidRPr="00F913A4">
              <w:rPr>
                <w:rFonts w:ascii="Times New Roman" w:hAnsi="Times New Roman" w:cs="Times New Roman"/>
                <w:sz w:val="24"/>
                <w:szCs w:val="24"/>
              </w:rPr>
              <w:t>382</w:t>
            </w:r>
            <w:r w:rsidR="00977F2B" w:rsidRPr="00F913A4">
              <w:rPr>
                <w:rFonts w:ascii="Times New Roman" w:hAnsi="Times New Roman" w:cs="Times New Roman"/>
                <w:sz w:val="24"/>
                <w:szCs w:val="24"/>
              </w:rPr>
              <w:t xml:space="preserve"> ребенка в округе.</w:t>
            </w:r>
          </w:p>
        </w:tc>
      </w:tr>
    </w:tbl>
    <w:p w:rsidR="00082C0B" w:rsidRPr="00FD69A0" w:rsidRDefault="00082C0B" w:rsidP="00FD69A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082C0B" w:rsidRPr="00FD69A0" w:rsidSect="00D57C8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27A6" w:rsidRPr="00365412" w:rsidRDefault="00B727A6" w:rsidP="00365412">
      <w:pPr>
        <w:spacing w:after="0" w:line="240" w:lineRule="auto"/>
      </w:pPr>
      <w:r>
        <w:separator/>
      </w:r>
    </w:p>
  </w:endnote>
  <w:endnote w:type="continuationSeparator" w:id="0">
    <w:p w:rsidR="00B727A6" w:rsidRPr="00365412" w:rsidRDefault="00B727A6" w:rsidP="00365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27A6" w:rsidRPr="00365412" w:rsidRDefault="00B727A6" w:rsidP="00365412">
      <w:pPr>
        <w:spacing w:after="0" w:line="240" w:lineRule="auto"/>
      </w:pPr>
      <w:r>
        <w:separator/>
      </w:r>
    </w:p>
  </w:footnote>
  <w:footnote w:type="continuationSeparator" w:id="0">
    <w:p w:rsidR="00B727A6" w:rsidRPr="00365412" w:rsidRDefault="00B727A6" w:rsidP="003654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D6A65"/>
    <w:multiLevelType w:val="hybridMultilevel"/>
    <w:tmpl w:val="EBC0BF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242AC"/>
    <w:multiLevelType w:val="hybridMultilevel"/>
    <w:tmpl w:val="F9723B1E"/>
    <w:lvl w:ilvl="0" w:tplc="FCF85BE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3091E"/>
    <w:multiLevelType w:val="hybridMultilevel"/>
    <w:tmpl w:val="19C612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993295"/>
    <w:multiLevelType w:val="hybridMultilevel"/>
    <w:tmpl w:val="71FE8514"/>
    <w:lvl w:ilvl="0" w:tplc="BEEE5E1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498E"/>
    <w:rsid w:val="000028EB"/>
    <w:rsid w:val="00003A3F"/>
    <w:rsid w:val="000113F1"/>
    <w:rsid w:val="00011A77"/>
    <w:rsid w:val="00017633"/>
    <w:rsid w:val="0003197A"/>
    <w:rsid w:val="00045DF7"/>
    <w:rsid w:val="00052534"/>
    <w:rsid w:val="00052DDA"/>
    <w:rsid w:val="00053ACB"/>
    <w:rsid w:val="000579CE"/>
    <w:rsid w:val="00064F35"/>
    <w:rsid w:val="00067BAC"/>
    <w:rsid w:val="000713E5"/>
    <w:rsid w:val="000812B0"/>
    <w:rsid w:val="00082C0B"/>
    <w:rsid w:val="00086418"/>
    <w:rsid w:val="00091803"/>
    <w:rsid w:val="00095535"/>
    <w:rsid w:val="000B0C64"/>
    <w:rsid w:val="000C274E"/>
    <w:rsid w:val="000C3D43"/>
    <w:rsid w:val="000D32E8"/>
    <w:rsid w:val="000D7758"/>
    <w:rsid w:val="000E023E"/>
    <w:rsid w:val="000E19FA"/>
    <w:rsid w:val="000E528F"/>
    <w:rsid w:val="000F1F0B"/>
    <w:rsid w:val="000F2050"/>
    <w:rsid w:val="000F4E72"/>
    <w:rsid w:val="000F6628"/>
    <w:rsid w:val="00124CA1"/>
    <w:rsid w:val="00132373"/>
    <w:rsid w:val="001368B4"/>
    <w:rsid w:val="001423F0"/>
    <w:rsid w:val="0014791A"/>
    <w:rsid w:val="00152688"/>
    <w:rsid w:val="00170D6C"/>
    <w:rsid w:val="001735F9"/>
    <w:rsid w:val="00174E29"/>
    <w:rsid w:val="0017695B"/>
    <w:rsid w:val="00176D1D"/>
    <w:rsid w:val="00181A47"/>
    <w:rsid w:val="001908BE"/>
    <w:rsid w:val="00194F65"/>
    <w:rsid w:val="001A6EDF"/>
    <w:rsid w:val="001B5F76"/>
    <w:rsid w:val="001D1822"/>
    <w:rsid w:val="001D6689"/>
    <w:rsid w:val="001D74BE"/>
    <w:rsid w:val="001E1806"/>
    <w:rsid w:val="001E3111"/>
    <w:rsid w:val="001E3E53"/>
    <w:rsid w:val="00200977"/>
    <w:rsid w:val="002046FA"/>
    <w:rsid w:val="00205C37"/>
    <w:rsid w:val="0020617D"/>
    <w:rsid w:val="00224BB4"/>
    <w:rsid w:val="00227E29"/>
    <w:rsid w:val="00230CD1"/>
    <w:rsid w:val="002315AA"/>
    <w:rsid w:val="002331FF"/>
    <w:rsid w:val="0024026B"/>
    <w:rsid w:val="00240E7F"/>
    <w:rsid w:val="0024402A"/>
    <w:rsid w:val="00260505"/>
    <w:rsid w:val="0026284C"/>
    <w:rsid w:val="002650B5"/>
    <w:rsid w:val="00265118"/>
    <w:rsid w:val="00271F7F"/>
    <w:rsid w:val="002725F9"/>
    <w:rsid w:val="0027720D"/>
    <w:rsid w:val="00281F9E"/>
    <w:rsid w:val="0028546F"/>
    <w:rsid w:val="00285BCE"/>
    <w:rsid w:val="00291C10"/>
    <w:rsid w:val="00293740"/>
    <w:rsid w:val="002A3A31"/>
    <w:rsid w:val="002A4045"/>
    <w:rsid w:val="002A5125"/>
    <w:rsid w:val="002B345D"/>
    <w:rsid w:val="002C23F3"/>
    <w:rsid w:val="002C4A14"/>
    <w:rsid w:val="002C7D9A"/>
    <w:rsid w:val="002E043F"/>
    <w:rsid w:val="002E123A"/>
    <w:rsid w:val="002E1DBD"/>
    <w:rsid w:val="002E3F25"/>
    <w:rsid w:val="002F238E"/>
    <w:rsid w:val="002F2ADB"/>
    <w:rsid w:val="002F5268"/>
    <w:rsid w:val="00316B9A"/>
    <w:rsid w:val="0033405F"/>
    <w:rsid w:val="00334A33"/>
    <w:rsid w:val="0033677A"/>
    <w:rsid w:val="00346775"/>
    <w:rsid w:val="00352BC6"/>
    <w:rsid w:val="0035459B"/>
    <w:rsid w:val="003619AD"/>
    <w:rsid w:val="003621AE"/>
    <w:rsid w:val="00365412"/>
    <w:rsid w:val="003737C3"/>
    <w:rsid w:val="0038079B"/>
    <w:rsid w:val="003870C2"/>
    <w:rsid w:val="003A0061"/>
    <w:rsid w:val="003A0F3D"/>
    <w:rsid w:val="003A209F"/>
    <w:rsid w:val="003A289E"/>
    <w:rsid w:val="003A66BE"/>
    <w:rsid w:val="003B5C28"/>
    <w:rsid w:val="003C2CC2"/>
    <w:rsid w:val="003D167C"/>
    <w:rsid w:val="003D19D6"/>
    <w:rsid w:val="003D3C0F"/>
    <w:rsid w:val="003D61D6"/>
    <w:rsid w:val="003E0E28"/>
    <w:rsid w:val="003F1CAC"/>
    <w:rsid w:val="00410715"/>
    <w:rsid w:val="00411E82"/>
    <w:rsid w:val="00420953"/>
    <w:rsid w:val="0042793F"/>
    <w:rsid w:val="00427B8A"/>
    <w:rsid w:val="00427D95"/>
    <w:rsid w:val="0044238E"/>
    <w:rsid w:val="00450545"/>
    <w:rsid w:val="00453372"/>
    <w:rsid w:val="00453E93"/>
    <w:rsid w:val="00454C04"/>
    <w:rsid w:val="004606EC"/>
    <w:rsid w:val="0046204A"/>
    <w:rsid w:val="0046622D"/>
    <w:rsid w:val="004668EF"/>
    <w:rsid w:val="00471F7A"/>
    <w:rsid w:val="00475EE8"/>
    <w:rsid w:val="0047695C"/>
    <w:rsid w:val="004778E9"/>
    <w:rsid w:val="004804C1"/>
    <w:rsid w:val="004830B4"/>
    <w:rsid w:val="004931B6"/>
    <w:rsid w:val="00495057"/>
    <w:rsid w:val="004A2BDD"/>
    <w:rsid w:val="004A587B"/>
    <w:rsid w:val="004B5E25"/>
    <w:rsid w:val="004E2E22"/>
    <w:rsid w:val="004E534B"/>
    <w:rsid w:val="004E6C68"/>
    <w:rsid w:val="004F5963"/>
    <w:rsid w:val="00500708"/>
    <w:rsid w:val="0050657C"/>
    <w:rsid w:val="00507DDE"/>
    <w:rsid w:val="00512271"/>
    <w:rsid w:val="005302AA"/>
    <w:rsid w:val="00533BED"/>
    <w:rsid w:val="005461BA"/>
    <w:rsid w:val="00555C8D"/>
    <w:rsid w:val="00564B8A"/>
    <w:rsid w:val="00575F7F"/>
    <w:rsid w:val="00580AFB"/>
    <w:rsid w:val="00585FD0"/>
    <w:rsid w:val="00595E4F"/>
    <w:rsid w:val="005A2189"/>
    <w:rsid w:val="005A6357"/>
    <w:rsid w:val="005A7C92"/>
    <w:rsid w:val="005B1604"/>
    <w:rsid w:val="005B1AE3"/>
    <w:rsid w:val="005B51C3"/>
    <w:rsid w:val="005B705F"/>
    <w:rsid w:val="005C189F"/>
    <w:rsid w:val="005C1C61"/>
    <w:rsid w:val="005C3B53"/>
    <w:rsid w:val="005C48A7"/>
    <w:rsid w:val="005D080F"/>
    <w:rsid w:val="005D233A"/>
    <w:rsid w:val="005F64A4"/>
    <w:rsid w:val="005F73CE"/>
    <w:rsid w:val="00600D45"/>
    <w:rsid w:val="006264E3"/>
    <w:rsid w:val="0063431F"/>
    <w:rsid w:val="00642D37"/>
    <w:rsid w:val="00645F93"/>
    <w:rsid w:val="006475B4"/>
    <w:rsid w:val="00654AFA"/>
    <w:rsid w:val="006558A4"/>
    <w:rsid w:val="0065657C"/>
    <w:rsid w:val="00670C20"/>
    <w:rsid w:val="00676E1C"/>
    <w:rsid w:val="00682461"/>
    <w:rsid w:val="0068515F"/>
    <w:rsid w:val="00691147"/>
    <w:rsid w:val="006941BC"/>
    <w:rsid w:val="006B24FA"/>
    <w:rsid w:val="006B440A"/>
    <w:rsid w:val="006C5430"/>
    <w:rsid w:val="006C6F80"/>
    <w:rsid w:val="006D1FB8"/>
    <w:rsid w:val="006D221D"/>
    <w:rsid w:val="00702609"/>
    <w:rsid w:val="00716B69"/>
    <w:rsid w:val="00721544"/>
    <w:rsid w:val="0072417F"/>
    <w:rsid w:val="00726B0D"/>
    <w:rsid w:val="007345A2"/>
    <w:rsid w:val="007361CC"/>
    <w:rsid w:val="00736742"/>
    <w:rsid w:val="00736893"/>
    <w:rsid w:val="007435BC"/>
    <w:rsid w:val="007442CF"/>
    <w:rsid w:val="00744EB7"/>
    <w:rsid w:val="00745D97"/>
    <w:rsid w:val="00756539"/>
    <w:rsid w:val="00756E09"/>
    <w:rsid w:val="007605B1"/>
    <w:rsid w:val="00760D86"/>
    <w:rsid w:val="007610E9"/>
    <w:rsid w:val="00762789"/>
    <w:rsid w:val="00766E39"/>
    <w:rsid w:val="007760FF"/>
    <w:rsid w:val="00786452"/>
    <w:rsid w:val="00790215"/>
    <w:rsid w:val="00791740"/>
    <w:rsid w:val="00792265"/>
    <w:rsid w:val="00794D3C"/>
    <w:rsid w:val="00795299"/>
    <w:rsid w:val="00797AFB"/>
    <w:rsid w:val="007A100E"/>
    <w:rsid w:val="007A173A"/>
    <w:rsid w:val="007A1B17"/>
    <w:rsid w:val="007A4E31"/>
    <w:rsid w:val="007B678F"/>
    <w:rsid w:val="007D23E2"/>
    <w:rsid w:val="007D3F46"/>
    <w:rsid w:val="007F117F"/>
    <w:rsid w:val="007F3080"/>
    <w:rsid w:val="007F747B"/>
    <w:rsid w:val="00803D28"/>
    <w:rsid w:val="00807F26"/>
    <w:rsid w:val="00814FA9"/>
    <w:rsid w:val="00822ED1"/>
    <w:rsid w:val="008271D0"/>
    <w:rsid w:val="0082723D"/>
    <w:rsid w:val="00860BF2"/>
    <w:rsid w:val="00864530"/>
    <w:rsid w:val="00865163"/>
    <w:rsid w:val="00884F69"/>
    <w:rsid w:val="00886BAE"/>
    <w:rsid w:val="008934EA"/>
    <w:rsid w:val="0089643B"/>
    <w:rsid w:val="00897470"/>
    <w:rsid w:val="00897D5F"/>
    <w:rsid w:val="008A0F45"/>
    <w:rsid w:val="008B1D40"/>
    <w:rsid w:val="008B679B"/>
    <w:rsid w:val="008C0B96"/>
    <w:rsid w:val="008C1167"/>
    <w:rsid w:val="008D09F3"/>
    <w:rsid w:val="008D35DF"/>
    <w:rsid w:val="008E0DCF"/>
    <w:rsid w:val="008E1029"/>
    <w:rsid w:val="008E5AA4"/>
    <w:rsid w:val="008F1000"/>
    <w:rsid w:val="008F1234"/>
    <w:rsid w:val="008F2C4E"/>
    <w:rsid w:val="008F5672"/>
    <w:rsid w:val="00910650"/>
    <w:rsid w:val="0091662B"/>
    <w:rsid w:val="0092286E"/>
    <w:rsid w:val="00931973"/>
    <w:rsid w:val="00937906"/>
    <w:rsid w:val="00943DF5"/>
    <w:rsid w:val="0094691A"/>
    <w:rsid w:val="00947928"/>
    <w:rsid w:val="009508AB"/>
    <w:rsid w:val="00956514"/>
    <w:rsid w:val="00956700"/>
    <w:rsid w:val="00957C42"/>
    <w:rsid w:val="009676EA"/>
    <w:rsid w:val="009707CB"/>
    <w:rsid w:val="00976F00"/>
    <w:rsid w:val="00977E46"/>
    <w:rsid w:val="00977F2B"/>
    <w:rsid w:val="009933CF"/>
    <w:rsid w:val="009A1D34"/>
    <w:rsid w:val="009A3E88"/>
    <w:rsid w:val="009A42A5"/>
    <w:rsid w:val="009A5114"/>
    <w:rsid w:val="009B09D7"/>
    <w:rsid w:val="009C7CCB"/>
    <w:rsid w:val="009D0CC0"/>
    <w:rsid w:val="009D6E1C"/>
    <w:rsid w:val="009D7B3D"/>
    <w:rsid w:val="009E533C"/>
    <w:rsid w:val="009F0E7D"/>
    <w:rsid w:val="009F447F"/>
    <w:rsid w:val="009F562B"/>
    <w:rsid w:val="00A044C6"/>
    <w:rsid w:val="00A1362C"/>
    <w:rsid w:val="00A15FFE"/>
    <w:rsid w:val="00A167ED"/>
    <w:rsid w:val="00A31735"/>
    <w:rsid w:val="00A318A0"/>
    <w:rsid w:val="00A318CF"/>
    <w:rsid w:val="00A43A25"/>
    <w:rsid w:val="00A45BA8"/>
    <w:rsid w:val="00A468A8"/>
    <w:rsid w:val="00A51250"/>
    <w:rsid w:val="00A532D8"/>
    <w:rsid w:val="00A55B65"/>
    <w:rsid w:val="00A60D84"/>
    <w:rsid w:val="00A7080A"/>
    <w:rsid w:val="00A708F3"/>
    <w:rsid w:val="00A861A0"/>
    <w:rsid w:val="00A877DB"/>
    <w:rsid w:val="00A9348A"/>
    <w:rsid w:val="00A97E8E"/>
    <w:rsid w:val="00AB0369"/>
    <w:rsid w:val="00AB5231"/>
    <w:rsid w:val="00AB6919"/>
    <w:rsid w:val="00AC3E18"/>
    <w:rsid w:val="00AC4E0D"/>
    <w:rsid w:val="00AD55DA"/>
    <w:rsid w:val="00AD770D"/>
    <w:rsid w:val="00AE4DDC"/>
    <w:rsid w:val="00AF04F1"/>
    <w:rsid w:val="00AF32D4"/>
    <w:rsid w:val="00AF5823"/>
    <w:rsid w:val="00B0309B"/>
    <w:rsid w:val="00B04763"/>
    <w:rsid w:val="00B062B1"/>
    <w:rsid w:val="00B101B2"/>
    <w:rsid w:val="00B16149"/>
    <w:rsid w:val="00B26965"/>
    <w:rsid w:val="00B3174B"/>
    <w:rsid w:val="00B31793"/>
    <w:rsid w:val="00B3583A"/>
    <w:rsid w:val="00B40872"/>
    <w:rsid w:val="00B45C2F"/>
    <w:rsid w:val="00B469D9"/>
    <w:rsid w:val="00B470DF"/>
    <w:rsid w:val="00B51B97"/>
    <w:rsid w:val="00B51F29"/>
    <w:rsid w:val="00B54C1B"/>
    <w:rsid w:val="00B60FE4"/>
    <w:rsid w:val="00B66D26"/>
    <w:rsid w:val="00B727A6"/>
    <w:rsid w:val="00B836AD"/>
    <w:rsid w:val="00B83B5C"/>
    <w:rsid w:val="00B9190C"/>
    <w:rsid w:val="00B92B6E"/>
    <w:rsid w:val="00B97E63"/>
    <w:rsid w:val="00BA1671"/>
    <w:rsid w:val="00BA4880"/>
    <w:rsid w:val="00BA5F18"/>
    <w:rsid w:val="00BC2C11"/>
    <w:rsid w:val="00BC411C"/>
    <w:rsid w:val="00BD6670"/>
    <w:rsid w:val="00BE117F"/>
    <w:rsid w:val="00BE29BA"/>
    <w:rsid w:val="00BF37CD"/>
    <w:rsid w:val="00C0495D"/>
    <w:rsid w:val="00C114D9"/>
    <w:rsid w:val="00C15889"/>
    <w:rsid w:val="00C15A06"/>
    <w:rsid w:val="00C24663"/>
    <w:rsid w:val="00C24949"/>
    <w:rsid w:val="00C4030C"/>
    <w:rsid w:val="00C44149"/>
    <w:rsid w:val="00C44A8E"/>
    <w:rsid w:val="00C512E1"/>
    <w:rsid w:val="00C52704"/>
    <w:rsid w:val="00C62AC1"/>
    <w:rsid w:val="00C65904"/>
    <w:rsid w:val="00C7031D"/>
    <w:rsid w:val="00C77A79"/>
    <w:rsid w:val="00C8178B"/>
    <w:rsid w:val="00C8408C"/>
    <w:rsid w:val="00C86341"/>
    <w:rsid w:val="00C91583"/>
    <w:rsid w:val="00C916CC"/>
    <w:rsid w:val="00CA11F7"/>
    <w:rsid w:val="00CA437A"/>
    <w:rsid w:val="00CC0BB9"/>
    <w:rsid w:val="00CC3010"/>
    <w:rsid w:val="00CC70D9"/>
    <w:rsid w:val="00CD0975"/>
    <w:rsid w:val="00CD682A"/>
    <w:rsid w:val="00CF0E66"/>
    <w:rsid w:val="00CF67DB"/>
    <w:rsid w:val="00CF7527"/>
    <w:rsid w:val="00D2315E"/>
    <w:rsid w:val="00D23ADE"/>
    <w:rsid w:val="00D25A69"/>
    <w:rsid w:val="00D26DC6"/>
    <w:rsid w:val="00D276FC"/>
    <w:rsid w:val="00D338F2"/>
    <w:rsid w:val="00D3517E"/>
    <w:rsid w:val="00D37086"/>
    <w:rsid w:val="00D37D7F"/>
    <w:rsid w:val="00D4564C"/>
    <w:rsid w:val="00D46F02"/>
    <w:rsid w:val="00D47842"/>
    <w:rsid w:val="00D55E39"/>
    <w:rsid w:val="00D57C82"/>
    <w:rsid w:val="00D6498E"/>
    <w:rsid w:val="00D654C7"/>
    <w:rsid w:val="00D66857"/>
    <w:rsid w:val="00D70AA2"/>
    <w:rsid w:val="00D74DA7"/>
    <w:rsid w:val="00D763B8"/>
    <w:rsid w:val="00D80A10"/>
    <w:rsid w:val="00D84FD6"/>
    <w:rsid w:val="00D85A1F"/>
    <w:rsid w:val="00D87439"/>
    <w:rsid w:val="00D91786"/>
    <w:rsid w:val="00D95462"/>
    <w:rsid w:val="00DA0EBF"/>
    <w:rsid w:val="00DA1368"/>
    <w:rsid w:val="00DA3E4E"/>
    <w:rsid w:val="00DA7F05"/>
    <w:rsid w:val="00DB0301"/>
    <w:rsid w:val="00DB3CC9"/>
    <w:rsid w:val="00DC1833"/>
    <w:rsid w:val="00DC4F4E"/>
    <w:rsid w:val="00DC62BA"/>
    <w:rsid w:val="00DD2F2B"/>
    <w:rsid w:val="00DD6C9A"/>
    <w:rsid w:val="00DE05F6"/>
    <w:rsid w:val="00DF2D22"/>
    <w:rsid w:val="00E056CA"/>
    <w:rsid w:val="00E072E7"/>
    <w:rsid w:val="00E155FE"/>
    <w:rsid w:val="00E15EAA"/>
    <w:rsid w:val="00E20539"/>
    <w:rsid w:val="00E249C8"/>
    <w:rsid w:val="00E24D05"/>
    <w:rsid w:val="00E30FF1"/>
    <w:rsid w:val="00E37A53"/>
    <w:rsid w:val="00E40ECC"/>
    <w:rsid w:val="00E41596"/>
    <w:rsid w:val="00E5114A"/>
    <w:rsid w:val="00E5395B"/>
    <w:rsid w:val="00E544C9"/>
    <w:rsid w:val="00E54F40"/>
    <w:rsid w:val="00E55376"/>
    <w:rsid w:val="00E672CE"/>
    <w:rsid w:val="00E67ED4"/>
    <w:rsid w:val="00E7422E"/>
    <w:rsid w:val="00E7478F"/>
    <w:rsid w:val="00E778E5"/>
    <w:rsid w:val="00E82EA1"/>
    <w:rsid w:val="00E84C3D"/>
    <w:rsid w:val="00E86FFF"/>
    <w:rsid w:val="00E923A0"/>
    <w:rsid w:val="00EA21D1"/>
    <w:rsid w:val="00EA3805"/>
    <w:rsid w:val="00EA6DD3"/>
    <w:rsid w:val="00EB48D0"/>
    <w:rsid w:val="00EB7262"/>
    <w:rsid w:val="00EC4306"/>
    <w:rsid w:val="00EC54E6"/>
    <w:rsid w:val="00EC75BA"/>
    <w:rsid w:val="00ED4441"/>
    <w:rsid w:val="00EE12A2"/>
    <w:rsid w:val="00EF103A"/>
    <w:rsid w:val="00EF2B65"/>
    <w:rsid w:val="00F10736"/>
    <w:rsid w:val="00F145ED"/>
    <w:rsid w:val="00F2497D"/>
    <w:rsid w:val="00F3065C"/>
    <w:rsid w:val="00F34AB6"/>
    <w:rsid w:val="00F35C8F"/>
    <w:rsid w:val="00F375BB"/>
    <w:rsid w:val="00F54518"/>
    <w:rsid w:val="00F63CEB"/>
    <w:rsid w:val="00F65702"/>
    <w:rsid w:val="00F71E6C"/>
    <w:rsid w:val="00F819FD"/>
    <w:rsid w:val="00F8252C"/>
    <w:rsid w:val="00F86898"/>
    <w:rsid w:val="00F90BDA"/>
    <w:rsid w:val="00F913A4"/>
    <w:rsid w:val="00F9223D"/>
    <w:rsid w:val="00F9471D"/>
    <w:rsid w:val="00FA3952"/>
    <w:rsid w:val="00FA41C3"/>
    <w:rsid w:val="00FA63B1"/>
    <w:rsid w:val="00FB4F6B"/>
    <w:rsid w:val="00FC3A7C"/>
    <w:rsid w:val="00FC3E4A"/>
    <w:rsid w:val="00FD1363"/>
    <w:rsid w:val="00FD69A0"/>
    <w:rsid w:val="00FE36B0"/>
    <w:rsid w:val="00FE37AD"/>
    <w:rsid w:val="00FE74F8"/>
    <w:rsid w:val="00FF2057"/>
    <w:rsid w:val="00FF3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68B29"/>
  <w15:docId w15:val="{5E263C85-C74B-4597-944B-6B5BC2AEB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CC9"/>
  </w:style>
  <w:style w:type="paragraph" w:styleId="1">
    <w:name w:val="heading 1"/>
    <w:aliases w:val="!Части документа"/>
    <w:basedOn w:val="a"/>
    <w:next w:val="a"/>
    <w:link w:val="10"/>
    <w:qFormat/>
    <w:rsid w:val="00DF2D22"/>
    <w:pPr>
      <w:spacing w:after="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rsid w:val="00DF2D2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link w:val="ConsPlusNormal0"/>
    <w:rsid w:val="00FD69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A6EDF"/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FD69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4">
    <w:name w:val="Нормальный (таблица)"/>
    <w:basedOn w:val="a"/>
    <w:next w:val="a"/>
    <w:uiPriority w:val="99"/>
    <w:rsid w:val="00DF2D22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45DF7"/>
  </w:style>
  <w:style w:type="paragraph" w:customStyle="1" w:styleId="Title">
    <w:name w:val="Title!Название НПА"/>
    <w:basedOn w:val="a"/>
    <w:rsid w:val="00045DF7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5">
    <w:name w:val="No Spacing"/>
    <w:link w:val="a6"/>
    <w:uiPriority w:val="1"/>
    <w:qFormat/>
    <w:rsid w:val="002C7D9A"/>
    <w:pPr>
      <w:spacing w:after="0" w:line="240" w:lineRule="auto"/>
    </w:pPr>
    <w:rPr>
      <w:rFonts w:ascii="Times New Roman" w:hAnsi="Times New Roman"/>
      <w:sz w:val="16"/>
    </w:rPr>
  </w:style>
  <w:style w:type="character" w:customStyle="1" w:styleId="a6">
    <w:name w:val="Без интервала Знак"/>
    <w:basedOn w:val="a0"/>
    <w:link w:val="a5"/>
    <w:uiPriority w:val="1"/>
    <w:rsid w:val="002C7D9A"/>
    <w:rPr>
      <w:rFonts w:ascii="Times New Roman" w:hAnsi="Times New Roman"/>
      <w:sz w:val="16"/>
    </w:rPr>
  </w:style>
  <w:style w:type="paragraph" w:styleId="a7">
    <w:name w:val="Balloon Text"/>
    <w:basedOn w:val="a"/>
    <w:link w:val="a8"/>
    <w:uiPriority w:val="99"/>
    <w:semiHidden/>
    <w:unhideWhenUsed/>
    <w:rsid w:val="005D0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080F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5D080F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5D080F"/>
    <w:rPr>
      <w:color w:val="800080"/>
      <w:u w:val="single"/>
    </w:rPr>
  </w:style>
  <w:style w:type="paragraph" w:customStyle="1" w:styleId="xl65">
    <w:name w:val="xl65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1">
    <w:name w:val="xl71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73">
    <w:name w:val="xl73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6">
    <w:name w:val="xl76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5D08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5D080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5D08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5D08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5D08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5D08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5D08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5D08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5D08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rsid w:val="005D080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5D080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rsid w:val="005D080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5D080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5D080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5">
    <w:name w:val="xl105"/>
    <w:basedOn w:val="a"/>
    <w:rsid w:val="005D080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rsid w:val="005D080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"/>
    <w:rsid w:val="005D080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8">
    <w:name w:val="xl108"/>
    <w:basedOn w:val="a"/>
    <w:rsid w:val="005D08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9">
    <w:name w:val="xl109"/>
    <w:basedOn w:val="a"/>
    <w:rsid w:val="005D08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5D08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1">
    <w:name w:val="xl111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5D080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5D080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5D080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6">
    <w:name w:val="xl116"/>
    <w:basedOn w:val="a"/>
    <w:rsid w:val="005D080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7">
    <w:name w:val="xl117"/>
    <w:basedOn w:val="a"/>
    <w:rsid w:val="005D080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8">
    <w:name w:val="xl118"/>
    <w:basedOn w:val="a"/>
    <w:rsid w:val="005D080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"/>
    <w:rsid w:val="005D080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5461BA"/>
    <w:pPr>
      <w:ind w:left="720"/>
      <w:contextualSpacing/>
    </w:pPr>
  </w:style>
  <w:style w:type="paragraph" w:styleId="ac">
    <w:name w:val="header"/>
    <w:basedOn w:val="a"/>
    <w:link w:val="ad"/>
    <w:uiPriority w:val="99"/>
    <w:semiHidden/>
    <w:unhideWhenUsed/>
    <w:rsid w:val="00365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365412"/>
  </w:style>
  <w:style w:type="paragraph" w:styleId="ae">
    <w:name w:val="footer"/>
    <w:basedOn w:val="a"/>
    <w:link w:val="af"/>
    <w:uiPriority w:val="99"/>
    <w:semiHidden/>
    <w:unhideWhenUsed/>
    <w:rsid w:val="00365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365412"/>
  </w:style>
  <w:style w:type="paragraph" w:customStyle="1" w:styleId="af0">
    <w:name w:val="Прижатый влево"/>
    <w:basedOn w:val="a"/>
    <w:next w:val="a"/>
    <w:uiPriority w:val="99"/>
    <w:rsid w:val="00976F0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f1">
    <w:name w:val="Normal (Web)"/>
    <w:basedOn w:val="a"/>
    <w:unhideWhenUsed/>
    <w:rsid w:val="00E54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4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FBDB52-A58D-48BD-A7B5-1772C4929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2214</TotalTime>
  <Pages>7</Pages>
  <Words>1863</Words>
  <Characters>10620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Андрюша</cp:lastModifiedBy>
  <cp:revision>243</cp:revision>
  <cp:lastPrinted>2024-04-11T02:17:00Z</cp:lastPrinted>
  <dcterms:created xsi:type="dcterms:W3CDTF">2019-05-16T01:19:00Z</dcterms:created>
  <dcterms:modified xsi:type="dcterms:W3CDTF">2025-04-11T09:54:00Z</dcterms:modified>
</cp:coreProperties>
</file>